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96CF" w14:textId="77777777" w:rsidR="002E0741" w:rsidRPr="00E56D5E" w:rsidRDefault="00C52E07">
      <w:pPr>
        <w:pStyle w:val="Title"/>
        <w:pBdr>
          <w:top w:val="double" w:sz="4" w:space="1" w:color="auto"/>
          <w:left w:val="double" w:sz="4" w:space="4" w:color="auto"/>
          <w:bottom w:val="double" w:sz="4" w:space="1" w:color="auto"/>
          <w:right w:val="double" w:sz="4" w:space="4" w:color="auto"/>
        </w:pBdr>
        <w:rPr>
          <w:color w:val="000000"/>
          <w:sz w:val="22"/>
          <w:szCs w:val="22"/>
        </w:rPr>
      </w:pPr>
      <w:r w:rsidRPr="00E56D5E">
        <w:rPr>
          <w:color w:val="000000"/>
          <w:sz w:val="22"/>
          <w:szCs w:val="22"/>
        </w:rPr>
        <w:t>BOROUGH OF MANHATTAN COMMUNITY COLLEGE</w:t>
      </w:r>
    </w:p>
    <w:p w14:paraId="076439FA" w14:textId="77777777" w:rsidR="002E0741" w:rsidRDefault="00C52E07">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olor w:val="000000"/>
        </w:rPr>
      </w:pPr>
      <w:r w:rsidRPr="00E56D5E">
        <w:rPr>
          <w:rFonts w:ascii="Times New Roman" w:hAnsi="Times New Roman"/>
          <w:color w:val="000000"/>
        </w:rPr>
        <w:t>City University of New York</w:t>
      </w:r>
    </w:p>
    <w:p w14:paraId="5279BECD" w14:textId="2399AE28" w:rsidR="00280E32" w:rsidRPr="00F576EE" w:rsidRDefault="00280E32">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b/>
          <w:color w:val="FF0000"/>
          <w:sz w:val="28"/>
          <w:szCs w:val="28"/>
        </w:rPr>
      </w:pPr>
      <w:r w:rsidRPr="00F576EE">
        <w:rPr>
          <w:rFonts w:ascii="Times New Roman" w:hAnsi="Times New Roman"/>
          <w:b/>
          <w:color w:val="FF0000"/>
          <w:sz w:val="28"/>
          <w:szCs w:val="28"/>
        </w:rPr>
        <w:t>FALL 2020</w:t>
      </w:r>
    </w:p>
    <w:p w14:paraId="7165B393" w14:textId="77777777" w:rsidR="003A3005" w:rsidRPr="00E56D5E" w:rsidRDefault="003A3005" w:rsidP="003A3005">
      <w:pPr>
        <w:spacing w:after="0" w:line="240" w:lineRule="auto"/>
        <w:jc w:val="center"/>
        <w:rPr>
          <w:rFonts w:ascii="Times New Roman" w:hAnsi="Times New Roman"/>
          <w:b/>
          <w:color w:val="000000"/>
        </w:rPr>
      </w:pPr>
      <w:r w:rsidRPr="00E56D5E">
        <w:rPr>
          <w:rFonts w:ascii="Times New Roman" w:hAnsi="Times New Roman"/>
          <w:b/>
          <w:color w:val="000000"/>
        </w:rPr>
        <w:t>Department of Mathematics</w:t>
      </w:r>
    </w:p>
    <w:tbl>
      <w:tblPr>
        <w:tblW w:w="9180" w:type="dxa"/>
        <w:tblInd w:w="108" w:type="dxa"/>
        <w:tblLook w:val="04A0" w:firstRow="1" w:lastRow="0" w:firstColumn="1" w:lastColumn="0" w:noHBand="0" w:noVBand="1"/>
      </w:tblPr>
      <w:tblGrid>
        <w:gridCol w:w="4950"/>
        <w:gridCol w:w="4230"/>
      </w:tblGrid>
      <w:tr w:rsidR="003A3005" w:rsidRPr="00510E6C" w14:paraId="09C8A023" w14:textId="77777777" w:rsidTr="000374C3">
        <w:trPr>
          <w:trHeight w:val="288"/>
        </w:trPr>
        <w:tc>
          <w:tcPr>
            <w:tcW w:w="4950" w:type="dxa"/>
          </w:tcPr>
          <w:p w14:paraId="65A71310" w14:textId="77777777" w:rsidR="003A3005" w:rsidRPr="00E56D5E" w:rsidRDefault="003A3005" w:rsidP="000374C3">
            <w:pPr>
              <w:spacing w:before="120" w:after="0" w:line="240" w:lineRule="auto"/>
              <w:rPr>
                <w:rFonts w:ascii="Times New Roman" w:hAnsi="Times New Roman"/>
                <w:b/>
                <w:color w:val="000000"/>
              </w:rPr>
            </w:pPr>
            <w:r w:rsidRPr="00E56D5E">
              <w:rPr>
                <w:rFonts w:ascii="Times New Roman" w:hAnsi="Times New Roman"/>
                <w:b/>
                <w:color w:val="000000"/>
              </w:rPr>
              <w:t>Elementary Algebra</w:t>
            </w:r>
          </w:p>
        </w:tc>
        <w:tc>
          <w:tcPr>
            <w:tcW w:w="4230" w:type="dxa"/>
          </w:tcPr>
          <w:p w14:paraId="55932A3F" w14:textId="77777777" w:rsidR="003A3005" w:rsidRPr="00E56D5E" w:rsidRDefault="003A3005" w:rsidP="000374C3">
            <w:pPr>
              <w:spacing w:before="120" w:after="0" w:line="240" w:lineRule="auto"/>
              <w:rPr>
                <w:rFonts w:ascii="Times New Roman" w:hAnsi="Times New Roman"/>
                <w:b/>
                <w:color w:val="000000"/>
              </w:rPr>
            </w:pPr>
            <w:r w:rsidRPr="00E56D5E">
              <w:rPr>
                <w:rFonts w:ascii="Times New Roman" w:hAnsi="Times New Roman"/>
                <w:b/>
                <w:color w:val="000000"/>
              </w:rPr>
              <w:t>Class hours: 4</w:t>
            </w:r>
          </w:p>
        </w:tc>
      </w:tr>
      <w:tr w:rsidR="003A3005" w:rsidRPr="00510E6C" w14:paraId="408C6FC0" w14:textId="77777777" w:rsidTr="000374C3">
        <w:trPr>
          <w:trHeight w:val="180"/>
        </w:trPr>
        <w:tc>
          <w:tcPr>
            <w:tcW w:w="4950" w:type="dxa"/>
          </w:tcPr>
          <w:p w14:paraId="70B40BBE"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MAT 51</w:t>
            </w:r>
          </w:p>
        </w:tc>
        <w:tc>
          <w:tcPr>
            <w:tcW w:w="4230" w:type="dxa"/>
          </w:tcPr>
          <w:p w14:paraId="46337E98" w14:textId="77777777" w:rsidR="003A3005" w:rsidRPr="00E56D5E" w:rsidRDefault="003A3005" w:rsidP="000374C3">
            <w:pPr>
              <w:pStyle w:val="BodyTextIndent"/>
              <w:spacing w:after="0"/>
              <w:ind w:left="0"/>
              <w:rPr>
                <w:b/>
                <w:color w:val="000000"/>
                <w:u w:val="single"/>
              </w:rPr>
            </w:pPr>
            <w:r w:rsidRPr="00E56D5E">
              <w:rPr>
                <w:b/>
                <w:color w:val="000000"/>
                <w:sz w:val="22"/>
                <w:szCs w:val="22"/>
                <w:u w:val="single"/>
              </w:rPr>
              <w:t>Instructor Information</w:t>
            </w:r>
          </w:p>
        </w:tc>
      </w:tr>
      <w:tr w:rsidR="003A3005" w:rsidRPr="00510E6C" w14:paraId="517A3A7F" w14:textId="77777777" w:rsidTr="000374C3">
        <w:trPr>
          <w:trHeight w:val="287"/>
        </w:trPr>
        <w:tc>
          <w:tcPr>
            <w:tcW w:w="4950" w:type="dxa"/>
          </w:tcPr>
          <w:p w14:paraId="66A7ED1E" w14:textId="3FE7BB5F"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Semester:</w:t>
            </w:r>
            <w:r w:rsidR="00F576EE">
              <w:rPr>
                <w:rFonts w:ascii="Times New Roman" w:hAnsi="Times New Roman"/>
                <w:b/>
                <w:color w:val="000000"/>
              </w:rPr>
              <w:t xml:space="preserve"> </w:t>
            </w:r>
            <w:r w:rsidR="00F576EE" w:rsidRPr="00F576EE">
              <w:rPr>
                <w:rFonts w:ascii="Times New Roman" w:hAnsi="Times New Roman"/>
                <w:b/>
                <w:color w:val="FF0000"/>
              </w:rPr>
              <w:t>FALL 2020</w:t>
            </w:r>
          </w:p>
        </w:tc>
        <w:tc>
          <w:tcPr>
            <w:tcW w:w="4230" w:type="dxa"/>
            <w:vMerge w:val="restart"/>
          </w:tcPr>
          <w:p w14:paraId="534085F8"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Name:</w:t>
            </w:r>
          </w:p>
          <w:p w14:paraId="6D604E69"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Email:</w:t>
            </w:r>
          </w:p>
          <w:p w14:paraId="22AD11C0"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Phone:</w:t>
            </w:r>
          </w:p>
          <w:p w14:paraId="648EB31D"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Office:</w:t>
            </w:r>
          </w:p>
        </w:tc>
      </w:tr>
      <w:tr w:rsidR="003A3005" w:rsidRPr="00510E6C" w14:paraId="65FC0D84" w14:textId="77777777" w:rsidTr="000374C3">
        <w:trPr>
          <w:trHeight w:val="710"/>
        </w:trPr>
        <w:tc>
          <w:tcPr>
            <w:tcW w:w="4950" w:type="dxa"/>
          </w:tcPr>
          <w:p w14:paraId="5923079B" w14:textId="77777777" w:rsidR="003A3005" w:rsidRPr="00E56D5E" w:rsidRDefault="003A3005" w:rsidP="000374C3">
            <w:pPr>
              <w:spacing w:line="240" w:lineRule="auto"/>
              <w:rPr>
                <w:rFonts w:ascii="Times New Roman" w:hAnsi="Times New Roman"/>
                <w:b/>
                <w:color w:val="000000"/>
              </w:rPr>
            </w:pPr>
            <w:r w:rsidRPr="00E56D5E">
              <w:rPr>
                <w:rFonts w:ascii="Times New Roman" w:hAnsi="Times New Roman"/>
                <w:b/>
                <w:color w:val="000000"/>
              </w:rPr>
              <w:t>Credits: 0</w:t>
            </w:r>
          </w:p>
        </w:tc>
        <w:tc>
          <w:tcPr>
            <w:tcW w:w="4230" w:type="dxa"/>
            <w:vMerge/>
          </w:tcPr>
          <w:p w14:paraId="2FE7AD9C" w14:textId="77777777" w:rsidR="003A3005" w:rsidRPr="00E56D5E" w:rsidRDefault="003A3005" w:rsidP="000374C3">
            <w:pPr>
              <w:spacing w:line="240" w:lineRule="auto"/>
              <w:ind w:left="1797"/>
              <w:rPr>
                <w:rFonts w:ascii="Times New Roman" w:hAnsi="Times New Roman"/>
                <w:b/>
                <w:color w:val="000000"/>
              </w:rPr>
            </w:pPr>
          </w:p>
        </w:tc>
      </w:tr>
    </w:tbl>
    <w:p w14:paraId="7477E4EF" w14:textId="77777777" w:rsidR="003A3005" w:rsidRPr="00E56D5E" w:rsidRDefault="003A3005" w:rsidP="003A3005">
      <w:pPr>
        <w:spacing w:after="0" w:line="240" w:lineRule="auto"/>
        <w:rPr>
          <w:rFonts w:ascii="Times New Roman" w:hAnsi="Times New Roman"/>
          <w:color w:val="000000"/>
        </w:rPr>
      </w:pPr>
    </w:p>
    <w:p w14:paraId="01E53642" w14:textId="1D3F4D05" w:rsidR="002E0741" w:rsidRPr="00E56D5E" w:rsidRDefault="008B7BBB">
      <w:pPr>
        <w:spacing w:after="0" w:line="240" w:lineRule="auto"/>
        <w:rPr>
          <w:rFonts w:ascii="Times New Roman" w:hAnsi="Times New Roman"/>
          <w:color w:val="000000"/>
          <w:u w:val="single"/>
        </w:rPr>
      </w:pPr>
      <w:r w:rsidRPr="00E56D5E">
        <w:rPr>
          <w:rFonts w:ascii="Times New Roman" w:hAnsi="Times New Roman"/>
          <w:b/>
          <w:color w:val="000000"/>
          <w:u w:val="single"/>
        </w:rPr>
        <w:t>Course Description</w:t>
      </w:r>
    </w:p>
    <w:p w14:paraId="4A1FD102" w14:textId="3696A421" w:rsidR="002E0741" w:rsidRPr="00A32B8E" w:rsidRDefault="00F0548C" w:rsidP="003A3005">
      <w:pPr>
        <w:pStyle w:val="Heading1"/>
        <w:rPr>
          <w:rFonts w:ascii="Times New Roman" w:hAnsi="Times New Roman"/>
          <w:b w:val="0"/>
          <w:sz w:val="22"/>
        </w:rPr>
      </w:pPr>
      <w:r w:rsidRPr="00A32B8E">
        <w:rPr>
          <w:rFonts w:ascii="Times New Roman" w:hAnsi="Times New Roman"/>
          <w:b w:val="0"/>
          <w:sz w:val="22"/>
        </w:rPr>
        <w:t>This elementary</w:t>
      </w:r>
      <w:r w:rsidR="002A2F3E" w:rsidRPr="00A32B8E">
        <w:rPr>
          <w:rFonts w:ascii="Times New Roman" w:hAnsi="Times New Roman"/>
          <w:b w:val="0"/>
          <w:sz w:val="22"/>
        </w:rPr>
        <w:t xml:space="preserve"> </w:t>
      </w:r>
      <w:r w:rsidR="00C52E07" w:rsidRPr="00A32B8E">
        <w:rPr>
          <w:rFonts w:ascii="Times New Roman" w:hAnsi="Times New Roman"/>
          <w:b w:val="0"/>
          <w:sz w:val="22"/>
        </w:rPr>
        <w:t>algeb</w:t>
      </w:r>
      <w:r w:rsidRPr="00A32B8E">
        <w:rPr>
          <w:rFonts w:ascii="Times New Roman" w:hAnsi="Times New Roman"/>
          <w:b w:val="0"/>
          <w:sz w:val="22"/>
        </w:rPr>
        <w:t xml:space="preserve">ra course </w:t>
      </w:r>
      <w:r w:rsidR="00C52E07" w:rsidRPr="00A32B8E">
        <w:rPr>
          <w:rFonts w:ascii="Times New Roman" w:hAnsi="Times New Roman"/>
          <w:b w:val="0"/>
          <w:sz w:val="22"/>
        </w:rPr>
        <w:t>includes topics such as arithmetic with inte</w:t>
      </w:r>
      <w:r w:rsidR="00726BC9" w:rsidRPr="00A32B8E">
        <w:rPr>
          <w:rFonts w:ascii="Times New Roman" w:hAnsi="Times New Roman"/>
          <w:b w:val="0"/>
          <w:sz w:val="22"/>
        </w:rPr>
        <w:t xml:space="preserve">gers, algebraic representation, </w:t>
      </w:r>
      <w:proofErr w:type="gramStart"/>
      <w:r w:rsidR="00C52E07" w:rsidRPr="00A32B8E">
        <w:rPr>
          <w:rFonts w:ascii="Times New Roman" w:hAnsi="Times New Roman"/>
          <w:b w:val="0"/>
          <w:sz w:val="22"/>
        </w:rPr>
        <w:t>operations</w:t>
      </w:r>
      <w:proofErr w:type="gramEnd"/>
      <w:r w:rsidR="00C52E07" w:rsidRPr="00A32B8E">
        <w:rPr>
          <w:rFonts w:ascii="Times New Roman" w:hAnsi="Times New Roman"/>
          <w:b w:val="0"/>
          <w:sz w:val="22"/>
        </w:rPr>
        <w:t xml:space="preserve"> with polynomials, linear eq</w:t>
      </w:r>
      <w:r w:rsidR="009F5818" w:rsidRPr="00A32B8E">
        <w:rPr>
          <w:rFonts w:ascii="Times New Roman" w:hAnsi="Times New Roman"/>
          <w:b w:val="0"/>
          <w:sz w:val="22"/>
        </w:rPr>
        <w:t xml:space="preserve">uations, systems of </w:t>
      </w:r>
      <w:r w:rsidR="00410C0B" w:rsidRPr="00A32B8E">
        <w:rPr>
          <w:rFonts w:ascii="Times New Roman" w:hAnsi="Times New Roman"/>
          <w:b w:val="0"/>
          <w:sz w:val="22"/>
        </w:rPr>
        <w:t xml:space="preserve">two </w:t>
      </w:r>
      <w:r w:rsidR="00C52E07" w:rsidRPr="00A32B8E">
        <w:rPr>
          <w:rFonts w:ascii="Times New Roman" w:hAnsi="Times New Roman"/>
          <w:b w:val="0"/>
          <w:sz w:val="22"/>
        </w:rPr>
        <w:t>linear equations in two variables, exponents</w:t>
      </w:r>
      <w:r w:rsidR="00410C0B" w:rsidRPr="00A32B8E">
        <w:rPr>
          <w:rFonts w:ascii="Times New Roman" w:hAnsi="Times New Roman"/>
          <w:b w:val="0"/>
          <w:sz w:val="22"/>
        </w:rPr>
        <w:t xml:space="preserve">, </w:t>
      </w:r>
      <w:r w:rsidR="000A049F" w:rsidRPr="00A32B8E">
        <w:rPr>
          <w:rFonts w:ascii="Times New Roman" w:hAnsi="Times New Roman"/>
          <w:b w:val="0"/>
          <w:sz w:val="22"/>
        </w:rPr>
        <w:t>radicals, factoring</w:t>
      </w:r>
      <w:r w:rsidR="00410C0B" w:rsidRPr="00A32B8E">
        <w:rPr>
          <w:rFonts w:ascii="Times New Roman" w:hAnsi="Times New Roman"/>
          <w:b w:val="0"/>
          <w:sz w:val="22"/>
        </w:rPr>
        <w:t>,</w:t>
      </w:r>
      <w:r w:rsidR="00C52E07" w:rsidRPr="00A32B8E">
        <w:rPr>
          <w:rFonts w:ascii="Times New Roman" w:hAnsi="Times New Roman"/>
          <w:b w:val="0"/>
          <w:sz w:val="22"/>
        </w:rPr>
        <w:t xml:space="preserve"> </w:t>
      </w:r>
      <w:r w:rsidR="000A049F" w:rsidRPr="00A32B8E">
        <w:rPr>
          <w:rFonts w:ascii="Times New Roman" w:hAnsi="Times New Roman"/>
          <w:b w:val="0"/>
          <w:sz w:val="22"/>
        </w:rPr>
        <w:t xml:space="preserve">and </w:t>
      </w:r>
      <w:r w:rsidR="00410C0B" w:rsidRPr="00A32B8E">
        <w:rPr>
          <w:rFonts w:ascii="Times New Roman" w:hAnsi="Times New Roman"/>
          <w:b w:val="0"/>
          <w:sz w:val="22"/>
        </w:rPr>
        <w:t>graphs of</w:t>
      </w:r>
      <w:r w:rsidR="00C52E07" w:rsidRPr="00A32B8E">
        <w:rPr>
          <w:rFonts w:ascii="Times New Roman" w:hAnsi="Times New Roman"/>
          <w:b w:val="0"/>
          <w:sz w:val="22"/>
        </w:rPr>
        <w:t xml:space="preserve"> linear equations.</w:t>
      </w:r>
    </w:p>
    <w:p w14:paraId="41A213CA" w14:textId="44CEF443" w:rsidR="002E0741" w:rsidRPr="00E56D5E" w:rsidRDefault="008B7BBB" w:rsidP="00D03089">
      <w:pPr>
        <w:tabs>
          <w:tab w:val="left" w:pos="4657"/>
        </w:tabs>
        <w:spacing w:after="0" w:line="240" w:lineRule="auto"/>
        <w:rPr>
          <w:rFonts w:ascii="Times New Roman" w:hAnsi="Times New Roman"/>
          <w:color w:val="000000"/>
          <w:u w:val="single"/>
        </w:rPr>
      </w:pPr>
      <w:r w:rsidRPr="00E56D5E">
        <w:rPr>
          <w:rFonts w:ascii="Times New Roman" w:hAnsi="Times New Roman"/>
          <w:b/>
          <w:color w:val="000000"/>
          <w:u w:val="single"/>
        </w:rPr>
        <w:t>Pre-Requisites</w:t>
      </w:r>
      <w:r w:rsidR="0051061D" w:rsidRPr="00E56D5E">
        <w:rPr>
          <w:rFonts w:ascii="Times New Roman" w:hAnsi="Times New Roman"/>
          <w:b/>
          <w:color w:val="000000"/>
          <w:u w:val="single"/>
        </w:rPr>
        <w:t xml:space="preserve"> and placements:</w:t>
      </w:r>
      <w:r w:rsidR="00D03089" w:rsidRPr="00E56D5E">
        <w:rPr>
          <w:rFonts w:ascii="Times New Roman" w:hAnsi="Times New Roman"/>
          <w:b/>
          <w:color w:val="000000"/>
        </w:rPr>
        <w:tab/>
      </w:r>
    </w:p>
    <w:p w14:paraId="5CE5D38B" w14:textId="3E9B11DC" w:rsidR="0051061D" w:rsidRPr="00E56D5E" w:rsidRDefault="00C32DD0" w:rsidP="0051061D">
      <w:pPr>
        <w:spacing w:after="0" w:line="240" w:lineRule="auto"/>
        <w:rPr>
          <w:rFonts w:ascii="Times New Roman" w:hAnsi="Times New Roman"/>
          <w:color w:val="000000"/>
        </w:rPr>
      </w:pPr>
      <w:r w:rsidRPr="00614134">
        <w:rPr>
          <w:rFonts w:ascii="Times New Roman" w:hAnsi="Times New Roman"/>
          <w:color w:val="000000"/>
        </w:rPr>
        <w:t xml:space="preserve">ESL </w:t>
      </w:r>
      <w:r w:rsidR="00C52E07" w:rsidRPr="00614134">
        <w:rPr>
          <w:rFonts w:ascii="Times New Roman" w:hAnsi="Times New Roman"/>
          <w:color w:val="000000"/>
        </w:rPr>
        <w:t>62</w:t>
      </w:r>
      <w:r w:rsidR="0051061D" w:rsidRPr="00E56D5E">
        <w:rPr>
          <w:rFonts w:ascii="Times New Roman" w:hAnsi="Times New Roman"/>
          <w:color w:val="000000"/>
        </w:rPr>
        <w:t xml:space="preserve">. Students </w:t>
      </w:r>
      <w:proofErr w:type="gramStart"/>
      <w:r w:rsidR="0051061D" w:rsidRPr="00E56D5E">
        <w:rPr>
          <w:rFonts w:ascii="Times New Roman" w:hAnsi="Times New Roman"/>
          <w:color w:val="000000"/>
        </w:rPr>
        <w:t>are placed</w:t>
      </w:r>
      <w:proofErr w:type="gramEnd"/>
      <w:r w:rsidR="0051061D" w:rsidRPr="00E56D5E">
        <w:rPr>
          <w:rFonts w:ascii="Times New Roman" w:hAnsi="Times New Roman"/>
          <w:color w:val="000000"/>
        </w:rPr>
        <w:t xml:space="preserve"> into this course based on their </w:t>
      </w:r>
      <w:r w:rsidR="009F5818" w:rsidRPr="00E56D5E">
        <w:rPr>
          <w:rFonts w:ascii="Times New Roman" w:hAnsi="Times New Roman"/>
          <w:color w:val="000000"/>
        </w:rPr>
        <w:t xml:space="preserve">ACCUPLACER </w:t>
      </w:r>
      <w:r w:rsidR="0051061D" w:rsidRPr="00E56D5E">
        <w:rPr>
          <w:rFonts w:ascii="Times New Roman" w:hAnsi="Times New Roman"/>
          <w:color w:val="000000"/>
        </w:rPr>
        <w:t xml:space="preserve">(or equivalent) score. Students who passed MAT 8 or the MAT 12 Pre-Algebra Assessment </w:t>
      </w:r>
      <w:r w:rsidR="00F576EE">
        <w:rPr>
          <w:rFonts w:ascii="Times New Roman" w:hAnsi="Times New Roman"/>
          <w:color w:val="000000"/>
        </w:rPr>
        <w:t xml:space="preserve">Exam </w:t>
      </w:r>
      <w:proofErr w:type="gramStart"/>
      <w:r w:rsidR="00F576EE">
        <w:rPr>
          <w:rFonts w:ascii="Times New Roman" w:hAnsi="Times New Roman"/>
          <w:color w:val="000000"/>
        </w:rPr>
        <w:t xml:space="preserve">can also </w:t>
      </w:r>
      <w:r w:rsidR="0051061D" w:rsidRPr="00E56D5E">
        <w:rPr>
          <w:rFonts w:ascii="Times New Roman" w:hAnsi="Times New Roman"/>
          <w:color w:val="000000"/>
        </w:rPr>
        <w:t>be placed</w:t>
      </w:r>
      <w:proofErr w:type="gramEnd"/>
      <w:r w:rsidR="0051061D" w:rsidRPr="00E56D5E">
        <w:rPr>
          <w:rFonts w:ascii="Times New Roman" w:hAnsi="Times New Roman"/>
          <w:color w:val="000000"/>
        </w:rPr>
        <w:t xml:space="preserve"> in this class.</w:t>
      </w:r>
    </w:p>
    <w:p w14:paraId="01DE12F7" w14:textId="6CC89685" w:rsidR="0086670A" w:rsidRPr="00E56D5E" w:rsidRDefault="0051061D" w:rsidP="0051061D">
      <w:pPr>
        <w:tabs>
          <w:tab w:val="left" w:pos="4384"/>
        </w:tabs>
        <w:spacing w:after="0" w:line="240" w:lineRule="auto"/>
        <w:rPr>
          <w:rFonts w:ascii="Times New Roman" w:hAnsi="Times New Roman"/>
          <w:color w:val="000000"/>
        </w:rPr>
      </w:pPr>
      <w:r w:rsidRPr="00E56D5E">
        <w:rPr>
          <w:rFonts w:ascii="Times New Roman" w:hAnsi="Times New Roman"/>
          <w:color w:val="000000"/>
        </w:rPr>
        <w:tab/>
      </w:r>
    </w:p>
    <w:p w14:paraId="3408D60B" w14:textId="0ACD718F" w:rsidR="00D12CD6" w:rsidRPr="00E56D5E" w:rsidRDefault="00C52E07">
      <w:pPr>
        <w:spacing w:after="0" w:line="240" w:lineRule="auto"/>
        <w:rPr>
          <w:rFonts w:ascii="Times New Roman" w:hAnsi="Times New Roman"/>
          <w:b/>
          <w:color w:val="000000"/>
        </w:rPr>
      </w:pPr>
      <w:r w:rsidRPr="00E56D5E">
        <w:rPr>
          <w:rFonts w:ascii="Times New Roman" w:hAnsi="Times New Roman"/>
          <w:b/>
          <w:color w:val="000000"/>
        </w:rPr>
        <w:t>Student L</w:t>
      </w:r>
      <w:r w:rsidR="008C26E2" w:rsidRPr="00E56D5E">
        <w:rPr>
          <w:rFonts w:ascii="Times New Roman" w:hAnsi="Times New Roman"/>
          <w:b/>
          <w:color w:val="000000"/>
        </w:rPr>
        <w:t>earning Outcomes and Assessment</w:t>
      </w:r>
      <w:bookmarkStart w:id="0" w:name="_GoBack"/>
      <w:bookmarkEnd w:id="0"/>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gridCol w:w="1797"/>
      </w:tblGrid>
      <w:tr w:rsidR="00510E6C" w:rsidRPr="00510E6C" w14:paraId="2A90FE4E" w14:textId="77777777" w:rsidTr="00617A29">
        <w:trPr>
          <w:jc w:val="center"/>
        </w:trPr>
        <w:tc>
          <w:tcPr>
            <w:tcW w:w="9443" w:type="dxa"/>
          </w:tcPr>
          <w:p w14:paraId="52083C30" w14:textId="77777777" w:rsidR="00057980" w:rsidRPr="00E56D5E" w:rsidRDefault="00057980" w:rsidP="000C16FA">
            <w:pPr>
              <w:spacing w:after="0" w:line="240" w:lineRule="auto"/>
              <w:rPr>
                <w:rFonts w:ascii="Times New Roman" w:hAnsi="Times New Roman"/>
                <w:b/>
                <w:color w:val="000000"/>
              </w:rPr>
            </w:pPr>
            <w:r w:rsidRPr="00E56D5E">
              <w:rPr>
                <w:rFonts w:ascii="Times New Roman" w:hAnsi="Times New Roman"/>
                <w:b/>
                <w:color w:val="000000"/>
              </w:rPr>
              <w:t xml:space="preserve">Course Student Learning Outcomes </w:t>
            </w:r>
          </w:p>
        </w:tc>
        <w:tc>
          <w:tcPr>
            <w:tcW w:w="1797" w:type="dxa"/>
          </w:tcPr>
          <w:p w14:paraId="20F9CF43" w14:textId="0575F56C" w:rsidR="00057980" w:rsidRPr="00E56D5E" w:rsidRDefault="00057980" w:rsidP="00057980">
            <w:pPr>
              <w:spacing w:after="0" w:line="240" w:lineRule="auto"/>
              <w:rPr>
                <w:rFonts w:ascii="Times New Roman" w:hAnsi="Times New Roman"/>
                <w:b/>
                <w:color w:val="000000"/>
              </w:rPr>
            </w:pPr>
            <w:r w:rsidRPr="00E56D5E">
              <w:rPr>
                <w:rFonts w:ascii="Times New Roman" w:hAnsi="Times New Roman"/>
                <w:b/>
                <w:color w:val="000000"/>
              </w:rPr>
              <w:t xml:space="preserve">Measurements </w:t>
            </w:r>
          </w:p>
        </w:tc>
      </w:tr>
      <w:tr w:rsidR="00510E6C" w:rsidRPr="00510E6C" w14:paraId="72C313E2" w14:textId="77777777" w:rsidTr="00617A29">
        <w:trPr>
          <w:jc w:val="center"/>
        </w:trPr>
        <w:tc>
          <w:tcPr>
            <w:tcW w:w="9443" w:type="dxa"/>
          </w:tcPr>
          <w:p w14:paraId="5DB874AD" w14:textId="594C170B" w:rsidR="004F4D38" w:rsidRPr="00E56D5E" w:rsidRDefault="00057980" w:rsidP="0088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1) Operations</w:t>
            </w:r>
          </w:p>
          <w:p w14:paraId="0DDD624B" w14:textId="6CF09471" w:rsidR="00057980" w:rsidRDefault="008C26E2"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w:t>
            </w:r>
            <w:r w:rsidR="007635ED">
              <w:rPr>
                <w:rFonts w:ascii="Times New Roman" w:eastAsia="Cambria" w:hAnsi="Times New Roman"/>
                <w:color w:val="000000"/>
              </w:rPr>
              <w:t>Operations of Real Numbers</w:t>
            </w:r>
          </w:p>
          <w:p w14:paraId="6D4E97FA" w14:textId="6F8D4D3C" w:rsidR="007635ED" w:rsidRPr="00E56D5E" w:rsidRDefault="007635ED" w:rsidP="007635ED">
            <w:pPr>
              <w:spacing w:after="0" w:line="240" w:lineRule="auto"/>
              <w:ind w:left="720" w:hanging="720"/>
              <w:rPr>
                <w:rFonts w:ascii="Times New Roman" w:eastAsia="Cambria" w:hAnsi="Times New Roman"/>
                <w:color w:val="000000"/>
              </w:rPr>
            </w:pPr>
            <w:r>
              <w:rPr>
                <w:rFonts w:ascii="Times New Roman" w:eastAsia="Cambria" w:hAnsi="Times New Roman"/>
                <w:color w:val="000000"/>
              </w:rPr>
              <w:t xml:space="preserve">          b</w:t>
            </w:r>
            <w:r w:rsidRPr="00E56D5E">
              <w:rPr>
                <w:rFonts w:ascii="Times New Roman" w:eastAsia="Cambria" w:hAnsi="Times New Roman"/>
                <w:color w:val="000000"/>
              </w:rPr>
              <w:t xml:space="preserve">. Exponents: Multiply and divide monomial expressions with a common base using the properties of exponents. </w:t>
            </w:r>
          </w:p>
          <w:p w14:paraId="670CB37C" w14:textId="734A08E7" w:rsidR="007635ED" w:rsidRDefault="007635ED"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c</w:t>
            </w:r>
            <w:r w:rsidRPr="00E56D5E">
              <w:rPr>
                <w:rFonts w:ascii="Times New Roman" w:eastAsia="Cambria" w:hAnsi="Times New Roman"/>
                <w:color w:val="000000"/>
              </w:rPr>
              <w:t>. Scientific Notation: Convert between standard decimal form and scientific notation.</w:t>
            </w:r>
          </w:p>
          <w:p w14:paraId="535522C2" w14:textId="6F64F4E6" w:rsidR="007635ED" w:rsidRPr="00E56D5E" w:rsidRDefault="007635ED"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 xml:space="preserve">d. </w:t>
            </w:r>
            <w:r w:rsidRPr="00E56D5E">
              <w:rPr>
                <w:rFonts w:ascii="Times New Roman" w:eastAsia="Cambria" w:hAnsi="Times New Roman"/>
                <w:color w:val="000000"/>
              </w:rPr>
              <w:t xml:space="preserve">Radicals </w:t>
            </w:r>
            <w:r>
              <w:rPr>
                <w:rFonts w:ascii="Times New Roman" w:eastAsia="Cambria" w:hAnsi="Times New Roman"/>
                <w:color w:val="000000"/>
              </w:rPr>
              <w:t>in the real number system</w:t>
            </w:r>
          </w:p>
          <w:p w14:paraId="01109C2F" w14:textId="647BB247" w:rsidR="00057980" w:rsidRPr="00E56D5E"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Simplify </w:t>
            </w:r>
            <w:r w:rsidR="00D03089" w:rsidRPr="00E56D5E">
              <w:rPr>
                <w:rFonts w:ascii="Times New Roman" w:eastAsia="Cambria" w:hAnsi="Times New Roman"/>
                <w:color w:val="000000"/>
              </w:rPr>
              <w:t>radicals</w:t>
            </w:r>
            <w:r w:rsidR="004D5834" w:rsidRPr="00E56D5E">
              <w:rPr>
                <w:rFonts w:ascii="Times New Roman" w:eastAsia="Cambria" w:hAnsi="Times New Roman"/>
                <w:color w:val="000000"/>
              </w:rPr>
              <w:t xml:space="preserve"> </w:t>
            </w:r>
          </w:p>
          <w:p w14:paraId="75446EBE" w14:textId="77777777" w:rsidR="00057980" w:rsidRPr="00E56D5E"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Perform addition, subtraction, multiplication and division using like and unlike radical terms and express the result in simplest form. </w:t>
            </w:r>
          </w:p>
          <w:p w14:paraId="370F0787" w14:textId="0187E681" w:rsidR="007635ED" w:rsidRPr="007635ED" w:rsidRDefault="007635ED" w:rsidP="007635ED">
            <w:pPr>
              <w:spacing w:after="0" w:line="240" w:lineRule="auto"/>
              <w:rPr>
                <w:rFonts w:ascii="Times New Roman" w:eastAsia="Cambria" w:hAnsi="Times New Roman"/>
              </w:rPr>
            </w:pPr>
          </w:p>
        </w:tc>
        <w:tc>
          <w:tcPr>
            <w:tcW w:w="1797" w:type="dxa"/>
          </w:tcPr>
          <w:p w14:paraId="49CC17B1"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1996B1B5" w14:textId="235D084F"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assignments, midterm,</w:t>
            </w:r>
          </w:p>
          <w:p w14:paraId="6658ABC8" w14:textId="200C8348" w:rsidR="00057980" w:rsidRPr="00E56D5E" w:rsidRDefault="00057980" w:rsidP="00280E32">
            <w:pPr>
              <w:spacing w:after="0" w:line="240" w:lineRule="auto"/>
              <w:rPr>
                <w:rFonts w:ascii="Times New Roman" w:hAnsi="Times New Roman"/>
                <w:color w:val="000000"/>
              </w:rPr>
            </w:pPr>
            <w:r w:rsidRPr="00E56D5E">
              <w:rPr>
                <w:rFonts w:ascii="Times New Roman" w:hAnsi="Times New Roman"/>
                <w:color w:val="000000"/>
              </w:rPr>
              <w:t xml:space="preserve">final exam, </w:t>
            </w:r>
          </w:p>
        </w:tc>
      </w:tr>
      <w:tr w:rsidR="00510E6C" w:rsidRPr="00510E6C" w14:paraId="05B836F9" w14:textId="77777777" w:rsidTr="00617A29">
        <w:trPr>
          <w:jc w:val="center"/>
        </w:trPr>
        <w:tc>
          <w:tcPr>
            <w:tcW w:w="9443" w:type="dxa"/>
          </w:tcPr>
          <w:p w14:paraId="40DECB73" w14:textId="77777777" w:rsidR="00057980" w:rsidRPr="00E56D5E" w:rsidRDefault="00057980" w:rsidP="000C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 xml:space="preserve">2) Variables and Expressions </w:t>
            </w:r>
          </w:p>
          <w:p w14:paraId="3E2FC87A"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Translate a quantitative verbal phrase into an algebraic expression. </w:t>
            </w:r>
          </w:p>
          <w:p w14:paraId="4A2AD805" w14:textId="0D46A398"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b.</w:t>
            </w:r>
            <w:r w:rsidR="007635ED">
              <w:rPr>
                <w:rFonts w:ascii="Times New Roman" w:eastAsia="Cambria" w:hAnsi="Times New Roman"/>
                <w:color w:val="000000"/>
              </w:rPr>
              <w:t xml:space="preserve"> Add and subtract </w:t>
            </w:r>
            <w:r w:rsidRPr="00E56D5E">
              <w:rPr>
                <w:rFonts w:ascii="Times New Roman" w:eastAsia="Cambria" w:hAnsi="Times New Roman"/>
                <w:color w:val="000000"/>
              </w:rPr>
              <w:t xml:space="preserve">polynomials. </w:t>
            </w:r>
          </w:p>
          <w:p w14:paraId="68AE20A4" w14:textId="09E9B9AD" w:rsidR="00057980" w:rsidRPr="00E56D5E" w:rsidRDefault="002A2F3E"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FF0000"/>
              </w:rPr>
            </w:pPr>
            <w:r w:rsidRPr="00E56D5E">
              <w:rPr>
                <w:rFonts w:ascii="Times New Roman" w:eastAsia="Cambria" w:hAnsi="Times New Roman"/>
                <w:color w:val="000000"/>
              </w:rPr>
              <w:t xml:space="preserve">c. </w:t>
            </w:r>
            <w:r w:rsidRPr="00DB51BF">
              <w:rPr>
                <w:rFonts w:ascii="Times New Roman" w:eastAsia="Cambria" w:hAnsi="Times New Roman"/>
              </w:rPr>
              <w:t>E</w:t>
            </w:r>
            <w:r w:rsidR="00057980" w:rsidRPr="00DB51BF">
              <w:rPr>
                <w:rFonts w:ascii="Times New Roman" w:eastAsia="Cambria" w:hAnsi="Times New Roman"/>
              </w:rPr>
              <w:t>valuate algebraic expressions</w:t>
            </w:r>
            <w:r w:rsidRPr="00DB51BF">
              <w:rPr>
                <w:rFonts w:ascii="Times New Roman" w:eastAsia="Cambria" w:hAnsi="Times New Roman"/>
              </w:rPr>
              <w:t xml:space="preserve"> </w:t>
            </w:r>
            <w:r w:rsidR="004F4D38" w:rsidRPr="00DB51BF">
              <w:rPr>
                <w:rFonts w:ascii="Times New Roman" w:eastAsia="Cambria" w:hAnsi="Times New Roman"/>
              </w:rPr>
              <w:t>by substitution.</w:t>
            </w:r>
            <w:r w:rsidR="004F4D38" w:rsidRPr="00E56D5E">
              <w:rPr>
                <w:rFonts w:ascii="Times New Roman" w:eastAsia="Cambria" w:hAnsi="Times New Roman"/>
                <w:color w:val="FF0000"/>
              </w:rPr>
              <w:t xml:space="preserve"> </w:t>
            </w:r>
            <w:r w:rsidRPr="00E56D5E">
              <w:rPr>
                <w:rFonts w:ascii="Times New Roman" w:eastAsia="Cambria" w:hAnsi="Times New Roman"/>
                <w:color w:val="FF0000"/>
              </w:rPr>
              <w:t xml:space="preserve"> </w:t>
            </w:r>
          </w:p>
          <w:p w14:paraId="7B2711D6" w14:textId="6CE2452A" w:rsidR="00057980" w:rsidRPr="00E56D5E" w:rsidRDefault="007635ED"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d. Multiplication of polynomials</w:t>
            </w:r>
            <w:r w:rsidR="00057980" w:rsidRPr="00E56D5E">
              <w:rPr>
                <w:rFonts w:ascii="Times New Roman" w:eastAsia="Cambria" w:hAnsi="Times New Roman"/>
                <w:color w:val="000000"/>
              </w:rPr>
              <w:t xml:space="preserve">. </w:t>
            </w:r>
          </w:p>
          <w:p w14:paraId="24E42BEA" w14:textId="4BA54C03"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e. Divide a polynomial by a monomial. </w:t>
            </w:r>
          </w:p>
          <w:p w14:paraId="60757C82" w14:textId="2F5E31B2" w:rsidR="00057980" w:rsidRPr="00E56D5E" w:rsidRDefault="00057980" w:rsidP="00D03089">
            <w:pPr>
              <w:widowControl w:val="0"/>
              <w:tabs>
                <w:tab w:val="left" w:pos="560"/>
                <w:tab w:val="left" w:pos="1120"/>
                <w:tab w:val="left" w:pos="1680"/>
                <w:tab w:val="left" w:pos="2160"/>
                <w:tab w:val="left" w:pos="2880"/>
                <w:tab w:val="left" w:pos="360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f. Factoring</w:t>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p>
          <w:p w14:paraId="16367287"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Identify and factor the greatest common factor from an algebraic expression.</w:t>
            </w:r>
          </w:p>
          <w:p w14:paraId="41D45CB7"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Identify and factor the difference of two perfect squares. </w:t>
            </w:r>
          </w:p>
          <w:p w14:paraId="0AF5B0C0"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iii.</w:t>
            </w:r>
            <w:r w:rsidRPr="00E56D5E">
              <w:rPr>
                <w:rFonts w:ascii="Times New Roman" w:eastAsia="Cambria" w:hAnsi="Times New Roman"/>
                <w:color w:val="000000"/>
              </w:rPr>
              <w:t xml:space="preserve"> Factor all trinomials of a single variable, including a leading coefficient other than 1.</w:t>
            </w:r>
          </w:p>
          <w:p w14:paraId="0E8A682E" w14:textId="00F7EA18" w:rsidR="00057980" w:rsidRPr="00E56D5E" w:rsidRDefault="00057980" w:rsidP="00EC6CFA">
            <w:pPr>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iv.</w:t>
            </w:r>
            <w:r w:rsidRPr="00E56D5E">
              <w:rPr>
                <w:rFonts w:ascii="Times New Roman" w:eastAsia="Cambria" w:hAnsi="Times New Roman"/>
                <w:color w:val="000000"/>
              </w:rPr>
              <w:t xml:space="preserve"> Factor algebraic exp</w:t>
            </w:r>
            <w:r w:rsidR="00DB5B10">
              <w:rPr>
                <w:rFonts w:ascii="Times New Roman" w:eastAsia="Cambria" w:hAnsi="Times New Roman"/>
                <w:color w:val="000000"/>
              </w:rPr>
              <w:t xml:space="preserve">ressions by grouping with </w:t>
            </w:r>
            <w:r w:rsidRPr="00E56D5E">
              <w:rPr>
                <w:rFonts w:ascii="Times New Roman" w:eastAsia="Cambria" w:hAnsi="Times New Roman"/>
                <w:color w:val="000000"/>
              </w:rPr>
              <w:t>4 terms</w:t>
            </w:r>
          </w:p>
          <w:p w14:paraId="6ECB698D" w14:textId="15D4432A" w:rsidR="00057980" w:rsidRPr="00E56D5E" w:rsidRDefault="00057980" w:rsidP="00EC6CFA">
            <w:pPr>
              <w:spacing w:after="0" w:line="240" w:lineRule="auto"/>
              <w:ind w:left="720"/>
              <w:rPr>
                <w:rFonts w:ascii="Times New Roman" w:hAnsi="Times New Roman"/>
                <w:color w:val="000000"/>
              </w:rPr>
            </w:pPr>
            <w:r w:rsidRPr="00E56D5E">
              <w:rPr>
                <w:rFonts w:ascii="Times New Roman" w:eastAsia="Cambria" w:hAnsi="Times New Roman"/>
                <w:i/>
                <w:color w:val="000000"/>
              </w:rPr>
              <w:t>v.</w:t>
            </w:r>
            <w:r w:rsidRPr="00E56D5E">
              <w:rPr>
                <w:rFonts w:ascii="Times New Roman" w:eastAsia="Cambria" w:hAnsi="Times New Roman"/>
                <w:color w:val="000000"/>
              </w:rPr>
              <w:t xml:space="preserve"> Factor algebraic e</w:t>
            </w:r>
            <w:r w:rsidR="00942650" w:rsidRPr="00E56D5E">
              <w:rPr>
                <w:rFonts w:ascii="Times New Roman" w:eastAsia="Cambria" w:hAnsi="Times New Roman"/>
                <w:color w:val="000000"/>
              </w:rPr>
              <w:t xml:space="preserve">xpressions completely where </w:t>
            </w:r>
            <w:r w:rsidRPr="00E56D5E">
              <w:rPr>
                <w:rFonts w:ascii="Times New Roman" w:eastAsia="Cambria" w:hAnsi="Times New Roman"/>
                <w:color w:val="000000"/>
              </w:rPr>
              <w:t xml:space="preserve">factorization requires more than one step </w:t>
            </w:r>
          </w:p>
        </w:tc>
        <w:tc>
          <w:tcPr>
            <w:tcW w:w="1797" w:type="dxa"/>
          </w:tcPr>
          <w:p w14:paraId="0ED1528F"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0F58F8C4"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634C2F3F"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0CBDC0D3" w14:textId="1B1511F0"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 xml:space="preserve">final exam, </w:t>
            </w:r>
          </w:p>
          <w:p w14:paraId="0C9D32F2" w14:textId="77777777" w:rsidR="00057980" w:rsidRPr="00E56D5E" w:rsidRDefault="00057980" w:rsidP="000C16FA">
            <w:pPr>
              <w:spacing w:after="0" w:line="240" w:lineRule="auto"/>
              <w:rPr>
                <w:rFonts w:ascii="Times New Roman" w:hAnsi="Times New Roman"/>
                <w:b/>
                <w:color w:val="000000"/>
              </w:rPr>
            </w:pPr>
          </w:p>
        </w:tc>
      </w:tr>
      <w:tr w:rsidR="00510E6C" w:rsidRPr="00510E6C" w14:paraId="11D11AEC" w14:textId="77777777" w:rsidTr="00617A29">
        <w:trPr>
          <w:jc w:val="center"/>
        </w:trPr>
        <w:tc>
          <w:tcPr>
            <w:tcW w:w="9443" w:type="dxa"/>
          </w:tcPr>
          <w:p w14:paraId="0721A5C2" w14:textId="77777777" w:rsidR="00057980" w:rsidRPr="00E56D5E" w:rsidRDefault="00057980" w:rsidP="0040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3) Equations and Inequalities</w:t>
            </w:r>
          </w:p>
          <w:p w14:paraId="30E0B8E7" w14:textId="1A82181C" w:rsidR="00057980" w:rsidRPr="00E56D5E" w:rsidRDefault="00F50498"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Translate </w:t>
            </w:r>
            <w:r w:rsidR="00057980" w:rsidRPr="00E56D5E">
              <w:rPr>
                <w:rFonts w:ascii="Times New Roman" w:eastAsia="Cambria" w:hAnsi="Times New Roman"/>
                <w:color w:val="000000"/>
              </w:rPr>
              <w:t>sente</w:t>
            </w:r>
            <w:r w:rsidRPr="00E56D5E">
              <w:rPr>
                <w:rFonts w:ascii="Times New Roman" w:eastAsia="Cambria" w:hAnsi="Times New Roman"/>
                <w:color w:val="000000"/>
              </w:rPr>
              <w:t>nces into mathematical expressions or equations</w:t>
            </w:r>
            <w:r w:rsidR="00057980" w:rsidRPr="00E56D5E">
              <w:rPr>
                <w:rFonts w:ascii="Times New Roman" w:eastAsia="Cambria" w:hAnsi="Times New Roman"/>
                <w:color w:val="000000"/>
              </w:rPr>
              <w:t xml:space="preserve">. </w:t>
            </w:r>
          </w:p>
          <w:p w14:paraId="38223CF3" w14:textId="3917B8F7" w:rsidR="00057980" w:rsidRPr="00E56D5E" w:rsidRDefault="00F50498"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b. Solve </w:t>
            </w:r>
            <w:r w:rsidR="00057980" w:rsidRPr="00E56D5E">
              <w:rPr>
                <w:rFonts w:ascii="Times New Roman" w:eastAsia="Cambria" w:hAnsi="Times New Roman"/>
                <w:color w:val="000000"/>
              </w:rPr>
              <w:t xml:space="preserve">linear equations in one variable. </w:t>
            </w:r>
          </w:p>
          <w:p w14:paraId="6A5B93A3" w14:textId="0CC57CE3" w:rsidR="00057980" w:rsidRPr="00E56D5E" w:rsidRDefault="00057980" w:rsidP="00717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c. </w:t>
            </w:r>
            <w:r w:rsidR="00717391">
              <w:rPr>
                <w:rFonts w:ascii="Times New Roman" w:eastAsia="Cambria" w:hAnsi="Times New Roman"/>
                <w:color w:val="000000"/>
              </w:rPr>
              <w:t>Solve s</w:t>
            </w:r>
            <w:r w:rsidR="007B6CED">
              <w:rPr>
                <w:rFonts w:ascii="Times New Roman" w:eastAsia="Cambria" w:hAnsi="Times New Roman"/>
                <w:color w:val="000000"/>
              </w:rPr>
              <w:t>ystems of Linear Equations in two variables</w:t>
            </w:r>
            <w:r w:rsidR="00717391">
              <w:rPr>
                <w:rFonts w:ascii="Times New Roman" w:eastAsia="Cambria" w:hAnsi="Times New Roman"/>
                <w:color w:val="000000"/>
              </w:rPr>
              <w:t xml:space="preserve"> algebraically and graphically. </w:t>
            </w:r>
          </w:p>
          <w:p w14:paraId="4BFB5076" w14:textId="4EF919D6" w:rsidR="00057980" w:rsidRPr="00E56D5E" w:rsidRDefault="00717391"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d. Solve literal equations.</w:t>
            </w:r>
          </w:p>
          <w:p w14:paraId="034AAA18" w14:textId="183B1016"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lastRenderedPageBreak/>
              <w:t xml:space="preserve">e. </w:t>
            </w:r>
            <w:r w:rsidR="00717391">
              <w:rPr>
                <w:rFonts w:ascii="Times New Roman" w:eastAsia="Cambria" w:hAnsi="Times New Roman"/>
                <w:color w:val="000000"/>
              </w:rPr>
              <w:t xml:space="preserve">Solve </w:t>
            </w:r>
            <w:r w:rsidR="00840427">
              <w:rPr>
                <w:rFonts w:ascii="Times New Roman" w:eastAsia="Cambria" w:hAnsi="Times New Roman"/>
                <w:color w:val="000000"/>
              </w:rPr>
              <w:t>Quadratic Equations.</w:t>
            </w:r>
          </w:p>
          <w:p w14:paraId="65FF0A9F" w14:textId="5374108A" w:rsidR="00057980" w:rsidRPr="00E56D5E" w:rsidRDefault="00A32B8E" w:rsidP="00A3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olor w:val="000000"/>
              </w:rPr>
            </w:pPr>
            <w:r>
              <w:rPr>
                <w:rFonts w:ascii="Times New Roman" w:eastAsia="Cambria" w:hAnsi="Times New Roman"/>
                <w:i/>
                <w:color w:val="000000"/>
              </w:rPr>
              <w:t xml:space="preserve">          </w:t>
            </w:r>
            <w:r w:rsidR="00840427">
              <w:rPr>
                <w:rFonts w:ascii="Times New Roman" w:eastAsia="Cambria" w:hAnsi="Times New Roman"/>
                <w:i/>
                <w:color w:val="000000"/>
              </w:rPr>
              <w:t xml:space="preserve">   </w:t>
            </w:r>
            <w:proofErr w:type="spellStart"/>
            <w:r w:rsidR="00057980" w:rsidRPr="00E56D5E">
              <w:rPr>
                <w:rFonts w:ascii="Times New Roman" w:eastAsia="Cambria" w:hAnsi="Times New Roman"/>
                <w:i/>
                <w:color w:val="000000"/>
              </w:rPr>
              <w:t>i</w:t>
            </w:r>
            <w:proofErr w:type="spellEnd"/>
            <w:r w:rsidR="00057980" w:rsidRPr="00E56D5E">
              <w:rPr>
                <w:rFonts w:ascii="Times New Roman" w:eastAsia="Cambria" w:hAnsi="Times New Roman"/>
                <w:i/>
                <w:color w:val="000000"/>
              </w:rPr>
              <w:t>.</w:t>
            </w:r>
            <w:r w:rsidR="00057980" w:rsidRPr="00E56D5E">
              <w:rPr>
                <w:rFonts w:ascii="Times New Roman" w:eastAsia="Cambria" w:hAnsi="Times New Roman"/>
                <w:color w:val="000000"/>
              </w:rPr>
              <w:t xml:space="preserve"> </w:t>
            </w:r>
            <w:r w:rsidR="00717391">
              <w:rPr>
                <w:rFonts w:ascii="Times New Roman" w:eastAsia="Cambria" w:hAnsi="Times New Roman"/>
                <w:color w:val="000000"/>
              </w:rPr>
              <w:t>Solve Quadratic Equations by factoring.</w:t>
            </w:r>
          </w:p>
          <w:p w14:paraId="0447652F" w14:textId="13A2883B"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w:t>
            </w:r>
            <w:r w:rsidR="00717391">
              <w:rPr>
                <w:rFonts w:ascii="Times New Roman" w:eastAsia="Cambria" w:hAnsi="Times New Roman"/>
                <w:color w:val="000000"/>
              </w:rPr>
              <w:t xml:space="preserve">Solve application problems. </w:t>
            </w:r>
            <w:r w:rsidRPr="00E56D5E">
              <w:rPr>
                <w:rFonts w:ascii="Times New Roman" w:eastAsia="Cambria" w:hAnsi="Times New Roman"/>
                <w:color w:val="000000"/>
              </w:rPr>
              <w:t xml:space="preserve"> </w:t>
            </w:r>
          </w:p>
          <w:p w14:paraId="74C58BB1" w14:textId="36547204" w:rsidR="00057980" w:rsidRPr="00E56D5E" w:rsidRDefault="00057980" w:rsidP="00717391">
            <w:pPr>
              <w:spacing w:after="0" w:line="240" w:lineRule="auto"/>
              <w:ind w:left="720" w:hanging="720"/>
              <w:rPr>
                <w:rFonts w:ascii="Times New Roman" w:hAnsi="Times New Roman"/>
                <w:color w:val="000000"/>
              </w:rPr>
            </w:pPr>
            <w:r w:rsidRPr="00E56D5E">
              <w:rPr>
                <w:rFonts w:ascii="Times New Roman" w:eastAsia="Cambria" w:hAnsi="Times New Roman"/>
                <w:color w:val="000000"/>
              </w:rPr>
              <w:t xml:space="preserve">          f. Solve linea</w:t>
            </w:r>
            <w:r w:rsidR="004D5834" w:rsidRPr="00E56D5E">
              <w:rPr>
                <w:rFonts w:ascii="Times New Roman" w:eastAsia="Cambria" w:hAnsi="Times New Roman"/>
                <w:color w:val="000000"/>
              </w:rPr>
              <w:t xml:space="preserve">r inequalities in one variable and </w:t>
            </w:r>
            <w:r w:rsidR="00717391">
              <w:rPr>
                <w:rFonts w:ascii="Times New Roman" w:eastAsia="Cambria" w:hAnsi="Times New Roman"/>
                <w:color w:val="000000"/>
              </w:rPr>
              <w:t>graph the solution set</w:t>
            </w:r>
            <w:r w:rsidRPr="00E56D5E">
              <w:rPr>
                <w:rFonts w:ascii="Times New Roman" w:eastAsia="Cambria" w:hAnsi="Times New Roman"/>
                <w:color w:val="000000"/>
              </w:rPr>
              <w:t>.</w:t>
            </w:r>
          </w:p>
        </w:tc>
        <w:tc>
          <w:tcPr>
            <w:tcW w:w="1797" w:type="dxa"/>
          </w:tcPr>
          <w:p w14:paraId="6DE7BAA2"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lastRenderedPageBreak/>
              <w:t>Homework, quizzes,</w:t>
            </w:r>
          </w:p>
          <w:p w14:paraId="6DEFD5FB"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24F0E536"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lastRenderedPageBreak/>
              <w:t>problem assignments, midterm,</w:t>
            </w:r>
          </w:p>
          <w:p w14:paraId="598D03A1" w14:textId="125DE12F" w:rsidR="00057980" w:rsidRPr="00E56D5E" w:rsidRDefault="00057980" w:rsidP="00280E32">
            <w:pPr>
              <w:spacing w:after="0" w:line="240" w:lineRule="auto"/>
              <w:rPr>
                <w:rFonts w:ascii="Times New Roman" w:hAnsi="Times New Roman"/>
                <w:b/>
                <w:color w:val="000000"/>
              </w:rPr>
            </w:pPr>
            <w:r w:rsidRPr="00E56D5E">
              <w:rPr>
                <w:rFonts w:ascii="Times New Roman" w:hAnsi="Times New Roman"/>
                <w:color w:val="000000"/>
              </w:rPr>
              <w:t xml:space="preserve">final exam, </w:t>
            </w:r>
          </w:p>
        </w:tc>
      </w:tr>
      <w:tr w:rsidR="00510E6C" w:rsidRPr="00510E6C" w14:paraId="64B5CB9D" w14:textId="77777777" w:rsidTr="00617A29">
        <w:trPr>
          <w:jc w:val="center"/>
        </w:trPr>
        <w:tc>
          <w:tcPr>
            <w:tcW w:w="9443" w:type="dxa"/>
          </w:tcPr>
          <w:p w14:paraId="1E0284A3" w14:textId="77777777" w:rsidR="00057980" w:rsidRPr="00E56D5E" w:rsidRDefault="00057980" w:rsidP="00B23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lastRenderedPageBreak/>
              <w:t>4) Coordinate Geometry</w:t>
            </w:r>
          </w:p>
          <w:p w14:paraId="61A71DD5" w14:textId="302F4F0C"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a. Slope and equation</w:t>
            </w:r>
            <w:r w:rsidR="00057980" w:rsidRPr="00E56D5E">
              <w:rPr>
                <w:rFonts w:ascii="Times New Roman" w:eastAsia="Cambria" w:hAnsi="Times New Roman"/>
                <w:color w:val="000000"/>
              </w:rPr>
              <w:t xml:space="preserve"> of a line </w:t>
            </w:r>
          </w:p>
          <w:p w14:paraId="4EE7EF82" w14:textId="520F7B28" w:rsidR="00057980" w:rsidRDefault="00057980" w:rsidP="00330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Determine the slope of a line, given </w:t>
            </w:r>
            <w:r w:rsidR="0033061C">
              <w:rPr>
                <w:rFonts w:ascii="Times New Roman" w:eastAsia="Cambria" w:hAnsi="Times New Roman"/>
                <w:color w:val="000000"/>
              </w:rPr>
              <w:t xml:space="preserve">either </w:t>
            </w:r>
            <w:r w:rsidRPr="00E56D5E">
              <w:rPr>
                <w:rFonts w:ascii="Times New Roman" w:eastAsia="Cambria" w:hAnsi="Times New Roman"/>
                <w:color w:val="000000"/>
              </w:rPr>
              <w:t>the coordi</w:t>
            </w:r>
            <w:r w:rsidR="00717391">
              <w:rPr>
                <w:rFonts w:ascii="Times New Roman" w:eastAsia="Cambria" w:hAnsi="Times New Roman"/>
                <w:color w:val="000000"/>
              </w:rPr>
              <w:t>nates of two points on the line</w:t>
            </w:r>
            <w:r w:rsidR="0033061C">
              <w:rPr>
                <w:rFonts w:ascii="Times New Roman" w:eastAsia="Cambria" w:hAnsi="Times New Roman"/>
                <w:color w:val="000000"/>
              </w:rPr>
              <w:t xml:space="preserve"> or a graph of the line.</w:t>
            </w:r>
          </w:p>
          <w:p w14:paraId="09D4A18E" w14:textId="5B676D04" w:rsidR="00B852D9" w:rsidRPr="00E56D5E" w:rsidRDefault="00B852D9" w:rsidP="00330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ii</w:t>
            </w:r>
            <w:proofErr w:type="gramStart"/>
            <w:r>
              <w:rPr>
                <w:rFonts w:ascii="Times New Roman" w:eastAsia="Cambria" w:hAnsi="Times New Roman"/>
                <w:i/>
                <w:color w:val="000000"/>
              </w:rPr>
              <w:t>.</w:t>
            </w:r>
            <w:r>
              <w:rPr>
                <w:rFonts w:ascii="Times New Roman" w:eastAsia="Cambria" w:hAnsi="Times New Roman"/>
                <w:color w:val="000000"/>
              </w:rPr>
              <w:t xml:space="preserve">  Determine</w:t>
            </w:r>
            <w:proofErr w:type="gramEnd"/>
            <w:r>
              <w:rPr>
                <w:rFonts w:ascii="Times New Roman" w:eastAsia="Cambria" w:hAnsi="Times New Roman"/>
                <w:color w:val="000000"/>
              </w:rPr>
              <w:t xml:space="preserve"> the slope of a line, given its equation in any form.</w:t>
            </w:r>
          </w:p>
          <w:p w14:paraId="32DC23CC" w14:textId="29CE2937"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i</w:t>
            </w:r>
            <w:r w:rsidR="00057980" w:rsidRPr="00E56D5E">
              <w:rPr>
                <w:rFonts w:ascii="Times New Roman" w:eastAsia="Cambria" w:hAnsi="Times New Roman"/>
                <w:i/>
                <w:color w:val="000000"/>
              </w:rPr>
              <w:t>ii.</w:t>
            </w:r>
            <w:r w:rsidR="00057980" w:rsidRPr="00E56D5E">
              <w:rPr>
                <w:rFonts w:ascii="Times New Roman" w:eastAsia="Cambria" w:hAnsi="Times New Roman"/>
                <w:color w:val="000000"/>
              </w:rPr>
              <w:t xml:space="preserve"> Write the equation of a line, given its slope and the coordinates of a point on the line</w:t>
            </w:r>
            <w:r w:rsidR="00AD442D">
              <w:rPr>
                <w:rFonts w:ascii="Times New Roman" w:eastAsia="Cambria" w:hAnsi="Times New Roman"/>
                <w:color w:val="000000"/>
              </w:rPr>
              <w:t xml:space="preserve"> or given the coordinates of two points on the line</w:t>
            </w:r>
            <w:r w:rsidR="00057980" w:rsidRPr="00E56D5E">
              <w:rPr>
                <w:rFonts w:ascii="Times New Roman" w:eastAsia="Cambria" w:hAnsi="Times New Roman"/>
                <w:color w:val="000000"/>
              </w:rPr>
              <w:t xml:space="preserve">. </w:t>
            </w:r>
          </w:p>
          <w:p w14:paraId="7A45FB73" w14:textId="5DE3415C"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iv</w:t>
            </w:r>
            <w:r w:rsidR="00057980" w:rsidRPr="00E56D5E">
              <w:rPr>
                <w:rFonts w:ascii="Times New Roman" w:eastAsia="Cambria" w:hAnsi="Times New Roman"/>
                <w:i/>
                <w:color w:val="000000"/>
              </w:rPr>
              <w:t>.</w:t>
            </w:r>
            <w:r w:rsidR="00057980" w:rsidRPr="00E56D5E">
              <w:rPr>
                <w:rFonts w:ascii="Times New Roman" w:eastAsia="Cambria" w:hAnsi="Times New Roman"/>
                <w:color w:val="000000"/>
              </w:rPr>
              <w:t xml:space="preserve"> Write</w:t>
            </w:r>
            <w:r w:rsidR="00F03BBA" w:rsidRPr="00E56D5E">
              <w:rPr>
                <w:rFonts w:ascii="Times New Roman" w:eastAsia="Cambria" w:hAnsi="Times New Roman"/>
                <w:color w:val="000000"/>
              </w:rPr>
              <w:t xml:space="preserve"> the equation of vertical or horizontal lines.</w:t>
            </w:r>
          </w:p>
          <w:p w14:paraId="7BF32D50" w14:textId="672FE730" w:rsidR="00F03BBA" w:rsidRPr="00E56D5E" w:rsidRDefault="00B852D9" w:rsidP="00F0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v</w:t>
            </w:r>
            <w:r w:rsidR="00F03BBA" w:rsidRPr="00E56D5E">
              <w:rPr>
                <w:rFonts w:ascii="Times New Roman" w:eastAsia="Cambria" w:hAnsi="Times New Roman"/>
                <w:i/>
                <w:color w:val="000000"/>
              </w:rPr>
              <w:t>.</w:t>
            </w:r>
            <w:r w:rsidR="00F03BBA" w:rsidRPr="00E56D5E">
              <w:rPr>
                <w:rFonts w:ascii="Times New Roman" w:eastAsia="Cambria" w:hAnsi="Times New Roman"/>
                <w:color w:val="000000"/>
              </w:rPr>
              <w:t xml:space="preserve"> Find the slope of any line parallel or perpendicular to a given line. </w:t>
            </w:r>
          </w:p>
          <w:p w14:paraId="04AB8564" w14:textId="0C53EE08" w:rsidR="00057980" w:rsidRPr="00E56D5E" w:rsidRDefault="00057980" w:rsidP="00A3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2" w:hanging="1440"/>
              <w:rPr>
                <w:rFonts w:ascii="Times New Roman" w:eastAsia="Cambria" w:hAnsi="Times New Roman"/>
                <w:color w:val="000000"/>
              </w:rPr>
            </w:pPr>
            <w:r w:rsidRPr="00E56D5E">
              <w:rPr>
                <w:rFonts w:ascii="Times New Roman" w:eastAsia="Cambria" w:hAnsi="Times New Roman"/>
                <w:color w:val="000000"/>
              </w:rPr>
              <w:t xml:space="preserve">   </w:t>
            </w:r>
            <w:r w:rsidR="00B852D9">
              <w:rPr>
                <w:rFonts w:ascii="Times New Roman" w:eastAsia="Cambria" w:hAnsi="Times New Roman"/>
                <w:i/>
                <w:color w:val="000000"/>
              </w:rPr>
              <w:t>v</w:t>
            </w:r>
            <w:r w:rsidRPr="00E56D5E">
              <w:rPr>
                <w:rFonts w:ascii="Times New Roman" w:eastAsia="Cambria" w:hAnsi="Times New Roman"/>
                <w:i/>
                <w:color w:val="000000"/>
              </w:rPr>
              <w:t>i.</w:t>
            </w:r>
            <w:r w:rsidR="00B852D9">
              <w:rPr>
                <w:rFonts w:ascii="Times New Roman" w:eastAsia="Cambria" w:hAnsi="Times New Roman"/>
                <w:i/>
                <w:color w:val="000000"/>
              </w:rPr>
              <w:t xml:space="preserve"> </w:t>
            </w:r>
            <w:r w:rsidR="00B852D9">
              <w:rPr>
                <w:rFonts w:ascii="Times New Roman" w:eastAsia="Cambria" w:hAnsi="Times New Roman"/>
                <w:color w:val="000000"/>
              </w:rPr>
              <w:t>Convert any line into any one of the following forms</w:t>
            </w:r>
            <w:r w:rsidR="008C26E2" w:rsidRPr="00E56D5E">
              <w:rPr>
                <w:rFonts w:ascii="Times New Roman" w:eastAsia="Cambria" w:hAnsi="Times New Roman"/>
                <w:color w:val="000000"/>
              </w:rPr>
              <w:t>:</w:t>
            </w:r>
            <w:r w:rsidR="00A33EBC" w:rsidRPr="00E56D5E">
              <w:rPr>
                <w:rFonts w:ascii="Times New Roman" w:eastAsia="Cambria" w:hAnsi="Times New Roman"/>
                <w:color w:val="000000"/>
              </w:rPr>
              <w:t xml:space="preserve"> </w:t>
            </w:r>
            <w:r w:rsidR="008C26E2" w:rsidRPr="00E56D5E">
              <w:rPr>
                <w:rFonts w:ascii="Times New Roman" w:eastAsia="Cambria" w:hAnsi="Times New Roman"/>
                <w:color w:val="000000"/>
              </w:rPr>
              <w:t xml:space="preserve">Point-Slope form, </w:t>
            </w:r>
            <w:r w:rsidRPr="00E56D5E">
              <w:rPr>
                <w:rFonts w:ascii="Times New Roman" w:eastAsia="Cambria" w:hAnsi="Times New Roman"/>
                <w:color w:val="000000"/>
              </w:rPr>
              <w:t>Slope</w:t>
            </w:r>
            <w:r w:rsidR="00B852D9">
              <w:rPr>
                <w:rFonts w:ascii="Times New Roman" w:eastAsia="Cambria" w:hAnsi="Times New Roman"/>
                <w:color w:val="000000"/>
              </w:rPr>
              <w:t>-</w:t>
            </w:r>
            <w:r w:rsidRPr="00E56D5E">
              <w:rPr>
                <w:rFonts w:ascii="Times New Roman" w:eastAsia="Cambria" w:hAnsi="Times New Roman"/>
                <w:color w:val="000000"/>
              </w:rPr>
              <w:t>Intercept form</w:t>
            </w:r>
            <w:r w:rsidR="008C26E2" w:rsidRPr="00E56D5E">
              <w:rPr>
                <w:rFonts w:ascii="Times New Roman" w:eastAsia="Cambria" w:hAnsi="Times New Roman"/>
                <w:color w:val="000000"/>
              </w:rPr>
              <w:t>,</w:t>
            </w:r>
            <w:r w:rsidR="00B852D9">
              <w:rPr>
                <w:rFonts w:ascii="Times New Roman" w:eastAsia="Cambria" w:hAnsi="Times New Roman"/>
                <w:color w:val="000000"/>
              </w:rPr>
              <w:t xml:space="preserve"> and standard form.</w:t>
            </w:r>
          </w:p>
          <w:p w14:paraId="4328FC02" w14:textId="38DECB22" w:rsidR="00057980" w:rsidRPr="00E56D5E" w:rsidRDefault="00057980" w:rsidP="00B85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b. </w:t>
            </w:r>
            <w:r w:rsidR="00B852D9">
              <w:rPr>
                <w:rFonts w:ascii="Times New Roman" w:eastAsia="Cambria" w:hAnsi="Times New Roman"/>
                <w:color w:val="000000"/>
              </w:rPr>
              <w:t>Graph a line.</w:t>
            </w:r>
          </w:p>
        </w:tc>
        <w:tc>
          <w:tcPr>
            <w:tcW w:w="1797" w:type="dxa"/>
          </w:tcPr>
          <w:p w14:paraId="769F3E3C"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56238BCA"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2CB6B84C"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1658B8CA" w14:textId="36947602" w:rsidR="00057980" w:rsidRPr="00E56D5E" w:rsidRDefault="00057980" w:rsidP="00280E32">
            <w:pPr>
              <w:spacing w:after="0" w:line="240" w:lineRule="auto"/>
              <w:rPr>
                <w:rFonts w:ascii="Times New Roman" w:hAnsi="Times New Roman"/>
                <w:b/>
                <w:color w:val="000000"/>
              </w:rPr>
            </w:pPr>
            <w:r w:rsidRPr="00E56D5E">
              <w:rPr>
                <w:rFonts w:ascii="Times New Roman" w:hAnsi="Times New Roman"/>
                <w:color w:val="000000"/>
              </w:rPr>
              <w:t xml:space="preserve">final exam, </w:t>
            </w:r>
          </w:p>
        </w:tc>
      </w:tr>
      <w:tr w:rsidR="00510E6C" w:rsidRPr="00510E6C" w14:paraId="24A1953A" w14:textId="77777777" w:rsidTr="00617A29">
        <w:trPr>
          <w:jc w:val="center"/>
        </w:trPr>
        <w:tc>
          <w:tcPr>
            <w:tcW w:w="9443" w:type="dxa"/>
          </w:tcPr>
          <w:p w14:paraId="2D5122A6" w14:textId="77777777" w:rsidR="00057980" w:rsidRPr="00E56D5E" w:rsidRDefault="00057980" w:rsidP="007E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5) Proportions and percent</w:t>
            </w:r>
          </w:p>
          <w:p w14:paraId="1CAB0144" w14:textId="76EF5324"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 xml:space="preserve"> a. Solve application problems with proportions. </w:t>
            </w:r>
          </w:p>
          <w:p w14:paraId="675C41B4" w14:textId="08E8ADA9" w:rsidR="00057980" w:rsidRPr="00E56D5E" w:rsidRDefault="00057980" w:rsidP="00012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strike/>
                <w:color w:val="000000"/>
              </w:rPr>
            </w:pPr>
            <w:r w:rsidRPr="00E56D5E">
              <w:rPr>
                <w:rFonts w:ascii="Times New Roman" w:eastAsia="Cambria" w:hAnsi="Times New Roman"/>
                <w:color w:val="000000"/>
              </w:rPr>
              <w:t xml:space="preserve"> b. Solve </w:t>
            </w:r>
            <w:r w:rsidR="00012F30">
              <w:rPr>
                <w:rFonts w:ascii="Times New Roman" w:eastAsia="Cambria" w:hAnsi="Times New Roman"/>
                <w:color w:val="000000"/>
              </w:rPr>
              <w:t>application problems with percent</w:t>
            </w:r>
            <w:r w:rsidR="00F55CC5">
              <w:rPr>
                <w:rFonts w:ascii="Times New Roman" w:eastAsia="Cambria" w:hAnsi="Times New Roman"/>
                <w:color w:val="000000"/>
              </w:rPr>
              <w:t>age</w:t>
            </w:r>
            <w:r w:rsidR="00012F30">
              <w:rPr>
                <w:rFonts w:ascii="Times New Roman" w:eastAsia="Cambria" w:hAnsi="Times New Roman"/>
                <w:color w:val="000000"/>
              </w:rPr>
              <w:t>s</w:t>
            </w:r>
            <w:r w:rsidRPr="00E56D5E">
              <w:rPr>
                <w:rFonts w:ascii="Times New Roman" w:eastAsia="Cambria" w:hAnsi="Times New Roman"/>
                <w:color w:val="000000"/>
              </w:rPr>
              <w:t>.</w:t>
            </w:r>
          </w:p>
        </w:tc>
        <w:tc>
          <w:tcPr>
            <w:tcW w:w="1797" w:type="dxa"/>
          </w:tcPr>
          <w:p w14:paraId="349962F3"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Homework, quizzes,</w:t>
            </w:r>
          </w:p>
          <w:p w14:paraId="7B75DC3D"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online</w:t>
            </w:r>
          </w:p>
          <w:p w14:paraId="738F19CD"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5951727A" w14:textId="787FEB76" w:rsidR="00057980" w:rsidRPr="00E56D5E" w:rsidRDefault="00B75A5D" w:rsidP="00280E32">
            <w:pPr>
              <w:spacing w:after="0" w:line="240" w:lineRule="auto"/>
              <w:rPr>
                <w:rFonts w:ascii="Times New Roman" w:hAnsi="Times New Roman"/>
                <w:b/>
                <w:strike/>
                <w:color w:val="000000"/>
              </w:rPr>
            </w:pPr>
            <w:r w:rsidRPr="00E56D5E">
              <w:rPr>
                <w:rFonts w:ascii="Times New Roman" w:hAnsi="Times New Roman"/>
                <w:color w:val="000000"/>
              </w:rPr>
              <w:t xml:space="preserve">final exam, </w:t>
            </w:r>
          </w:p>
        </w:tc>
      </w:tr>
    </w:tbl>
    <w:p w14:paraId="7D619C70" w14:textId="77777777" w:rsidR="00A33EBC" w:rsidRPr="00E56D5E" w:rsidRDefault="00A33EBC" w:rsidP="004F4D38">
      <w:pPr>
        <w:spacing w:after="0" w:line="240" w:lineRule="auto"/>
        <w:jc w:val="center"/>
        <w:rPr>
          <w:rFonts w:ascii="Times New Roman" w:hAnsi="Times New Roman"/>
          <w:b/>
          <w:color w:val="000000"/>
        </w:rPr>
      </w:pPr>
    </w:p>
    <w:p w14:paraId="5C04EAD6" w14:textId="44293EF9" w:rsidR="00D12CD6" w:rsidRPr="00E56D5E" w:rsidRDefault="00C52E07" w:rsidP="00A33EBC">
      <w:pPr>
        <w:spacing w:after="0" w:line="240" w:lineRule="auto"/>
        <w:rPr>
          <w:rFonts w:ascii="Times New Roman" w:hAnsi="Times New Roman"/>
          <w:b/>
          <w:color w:val="000000"/>
        </w:rPr>
      </w:pPr>
      <w:r w:rsidRPr="00E56D5E">
        <w:rPr>
          <w:rFonts w:ascii="Times New Roman" w:hAnsi="Times New Roman"/>
          <w:b/>
          <w:color w:val="000000"/>
        </w:rPr>
        <w:t>General Ed</w:t>
      </w:r>
      <w:r w:rsidR="00A33EBC" w:rsidRPr="00E56D5E">
        <w:rPr>
          <w:rFonts w:ascii="Times New Roman" w:hAnsi="Times New Roman"/>
          <w:b/>
          <w:color w:val="000000"/>
        </w:rPr>
        <w:t>ucation Outcomes and Assessment</w:t>
      </w:r>
    </w:p>
    <w:tbl>
      <w:tblPr>
        <w:tblpPr w:leftFromText="180" w:rightFromText="180" w:vertAnchor="text" w:horzAnchor="margin" w:tblpXSpec="center" w:tblpY="78"/>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gridCol w:w="2502"/>
      </w:tblGrid>
      <w:tr w:rsidR="007F0CAB" w:rsidRPr="00510E6C" w14:paraId="4F0C72A4" w14:textId="77777777" w:rsidTr="00350FC8">
        <w:tc>
          <w:tcPr>
            <w:tcW w:w="9216" w:type="dxa"/>
          </w:tcPr>
          <w:p w14:paraId="43B1E8F0" w14:textId="77777777" w:rsidR="002E0741" w:rsidRPr="00E56D5E" w:rsidRDefault="00C52E07">
            <w:pPr>
              <w:spacing w:after="0" w:line="240" w:lineRule="auto"/>
              <w:rPr>
                <w:rFonts w:ascii="Times New Roman" w:hAnsi="Times New Roman"/>
                <w:b/>
                <w:color w:val="000000"/>
              </w:rPr>
            </w:pPr>
            <w:r w:rsidRPr="00E56D5E">
              <w:rPr>
                <w:rFonts w:ascii="Times New Roman" w:hAnsi="Times New Roman"/>
                <w:b/>
                <w:color w:val="000000"/>
              </w:rPr>
              <w:t>General Education Learning Outcomes</w:t>
            </w:r>
          </w:p>
        </w:tc>
        <w:tc>
          <w:tcPr>
            <w:tcW w:w="2502" w:type="dxa"/>
          </w:tcPr>
          <w:p w14:paraId="1B4206D2" w14:textId="77777777" w:rsidR="002E0741" w:rsidRPr="00E56D5E" w:rsidRDefault="00C52E07">
            <w:pPr>
              <w:spacing w:after="0" w:line="240" w:lineRule="auto"/>
              <w:rPr>
                <w:rFonts w:ascii="Times New Roman" w:hAnsi="Times New Roman"/>
                <w:b/>
                <w:color w:val="000000"/>
              </w:rPr>
            </w:pPr>
            <w:r w:rsidRPr="00E56D5E">
              <w:rPr>
                <w:rFonts w:ascii="Times New Roman" w:hAnsi="Times New Roman"/>
                <w:b/>
                <w:color w:val="000000"/>
              </w:rPr>
              <w:t xml:space="preserve">Measurements </w:t>
            </w:r>
          </w:p>
        </w:tc>
      </w:tr>
      <w:tr w:rsidR="007F0CAB" w:rsidRPr="00510E6C" w14:paraId="7B101FBE" w14:textId="77777777" w:rsidTr="00012F30">
        <w:trPr>
          <w:trHeight w:val="1302"/>
        </w:trPr>
        <w:tc>
          <w:tcPr>
            <w:tcW w:w="9216" w:type="dxa"/>
          </w:tcPr>
          <w:p w14:paraId="2B96DAF1" w14:textId="77777777" w:rsidR="002E0741" w:rsidRPr="00E56D5E" w:rsidRDefault="00C52E07">
            <w:pPr>
              <w:spacing w:after="0" w:line="240" w:lineRule="auto"/>
              <w:rPr>
                <w:rFonts w:ascii="Times New Roman" w:hAnsi="Times New Roman"/>
                <w:color w:val="000000"/>
              </w:rPr>
            </w:pPr>
            <w:r w:rsidRPr="00E56D5E">
              <w:rPr>
                <w:rFonts w:ascii="Times New Roman" w:hAnsi="Times New Roman"/>
                <w:b/>
                <w:color w:val="000000"/>
              </w:rPr>
              <w:t xml:space="preserve">Communication Skills- </w:t>
            </w:r>
            <w:r w:rsidRPr="00E56D5E">
              <w:rPr>
                <w:rFonts w:ascii="Times New Roman" w:hAnsi="Times New Roman"/>
                <w:color w:val="000000"/>
              </w:rPr>
              <w:t>Students will be able to write, read, listen and speak critically and effectively.</w:t>
            </w:r>
          </w:p>
        </w:tc>
        <w:tc>
          <w:tcPr>
            <w:tcW w:w="2502" w:type="dxa"/>
          </w:tcPr>
          <w:p w14:paraId="77B65080"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283B4646"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0503A401"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555A0F77" w14:textId="5E790BAC" w:rsidR="002E0741" w:rsidRPr="007F2631" w:rsidRDefault="00617A29" w:rsidP="00280E32">
            <w:pPr>
              <w:spacing w:after="0" w:line="240" w:lineRule="auto"/>
              <w:rPr>
                <w:rFonts w:ascii="Times New Roman" w:hAnsi="Times New Roman"/>
                <w:b/>
              </w:rPr>
            </w:pPr>
            <w:r w:rsidRPr="007F2631">
              <w:rPr>
                <w:rFonts w:ascii="Times New Roman" w:hAnsi="Times New Roman"/>
              </w:rPr>
              <w:t xml:space="preserve">final exam, </w:t>
            </w:r>
          </w:p>
        </w:tc>
      </w:tr>
      <w:tr w:rsidR="007F0CAB" w:rsidRPr="00510E6C" w14:paraId="5EB71F89" w14:textId="77777777" w:rsidTr="00350FC8">
        <w:tc>
          <w:tcPr>
            <w:tcW w:w="9216" w:type="dxa"/>
          </w:tcPr>
          <w:p w14:paraId="349EC239" w14:textId="77777777" w:rsidR="002E0741" w:rsidRPr="00E56D5E" w:rsidRDefault="00C52E07">
            <w:pPr>
              <w:spacing w:after="0" w:line="240" w:lineRule="auto"/>
              <w:rPr>
                <w:rFonts w:ascii="Times New Roman" w:hAnsi="Times New Roman"/>
                <w:color w:val="000000"/>
              </w:rPr>
            </w:pPr>
            <w:r w:rsidRPr="00E56D5E">
              <w:rPr>
                <w:rFonts w:ascii="Times New Roman" w:hAnsi="Times New Roman"/>
                <w:b/>
                <w:color w:val="000000"/>
              </w:rPr>
              <w:t xml:space="preserve">Quantitative Reasoning- </w:t>
            </w:r>
            <w:r w:rsidRPr="00E56D5E">
              <w:rPr>
                <w:rFonts w:ascii="Times New Roman" w:hAnsi="Times New Roman"/>
                <w:color w:val="000000"/>
              </w:rPr>
              <w:t>Students will be able to use quantitative skills and the concepts and methods of mathematics to solve problems.</w:t>
            </w:r>
          </w:p>
        </w:tc>
        <w:tc>
          <w:tcPr>
            <w:tcW w:w="2502" w:type="dxa"/>
          </w:tcPr>
          <w:p w14:paraId="7CE1E3FE"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00F47712"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3D88A151"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498DC479" w14:textId="64C19E6C" w:rsidR="002E0741" w:rsidRPr="007F2631" w:rsidRDefault="00617A29" w:rsidP="00280E32">
            <w:pPr>
              <w:spacing w:after="0" w:line="240" w:lineRule="auto"/>
              <w:rPr>
                <w:rFonts w:ascii="Times New Roman" w:hAnsi="Times New Roman"/>
              </w:rPr>
            </w:pPr>
            <w:r w:rsidRPr="007F2631">
              <w:rPr>
                <w:rFonts w:ascii="Times New Roman" w:hAnsi="Times New Roman"/>
              </w:rPr>
              <w:t xml:space="preserve">final exam, </w:t>
            </w:r>
          </w:p>
        </w:tc>
      </w:tr>
      <w:tr w:rsidR="007F0CAB" w:rsidRPr="00510E6C" w14:paraId="768C8E95" w14:textId="77777777" w:rsidTr="00350FC8">
        <w:trPr>
          <w:trHeight w:val="1246"/>
        </w:trPr>
        <w:tc>
          <w:tcPr>
            <w:tcW w:w="9216" w:type="dxa"/>
          </w:tcPr>
          <w:p w14:paraId="3241B2D9" w14:textId="488CD915" w:rsidR="002E0741" w:rsidRPr="00E56D5E" w:rsidRDefault="00C52E07" w:rsidP="004339B5">
            <w:pPr>
              <w:spacing w:after="0" w:line="240" w:lineRule="auto"/>
              <w:rPr>
                <w:rFonts w:ascii="Times New Roman" w:hAnsi="Times New Roman"/>
                <w:color w:val="000000"/>
              </w:rPr>
            </w:pPr>
            <w:r w:rsidRPr="00E56D5E">
              <w:rPr>
                <w:rFonts w:ascii="Times New Roman" w:hAnsi="Times New Roman"/>
                <w:b/>
                <w:color w:val="000000"/>
              </w:rPr>
              <w:t xml:space="preserve">Information &amp; Technology Literacy- </w:t>
            </w:r>
            <w:r w:rsidRPr="00E56D5E">
              <w:rPr>
                <w:rFonts w:ascii="Times New Roman" w:hAnsi="Times New Roman"/>
                <w:color w:val="000000"/>
              </w:rPr>
              <w:t>Students will be able to collect, evaluate and interpret information and effective</w:t>
            </w:r>
            <w:r w:rsidR="00617A29" w:rsidRPr="00E56D5E">
              <w:rPr>
                <w:rFonts w:ascii="Times New Roman" w:hAnsi="Times New Roman"/>
                <w:color w:val="000000"/>
              </w:rPr>
              <w:t>ly use</w:t>
            </w:r>
            <w:r w:rsidR="004339B5" w:rsidRPr="00E56D5E">
              <w:rPr>
                <w:rFonts w:ascii="Times New Roman" w:hAnsi="Times New Roman"/>
                <w:color w:val="000000"/>
              </w:rPr>
              <w:t xml:space="preserve"> </w:t>
            </w:r>
            <w:proofErr w:type="spellStart"/>
            <w:r w:rsidR="004339B5" w:rsidRPr="007F2631">
              <w:rPr>
                <w:rFonts w:ascii="Times New Roman" w:hAnsi="Times New Roman"/>
              </w:rPr>
              <w:t>WebAssign</w:t>
            </w:r>
            <w:proofErr w:type="spellEnd"/>
            <w:r w:rsidR="004339B5" w:rsidRPr="00E56D5E">
              <w:rPr>
                <w:rFonts w:ascii="Times New Roman" w:hAnsi="Times New Roman"/>
                <w:color w:val="000000"/>
              </w:rPr>
              <w:t xml:space="preserve"> </w:t>
            </w:r>
            <w:r w:rsidR="00617A29" w:rsidRPr="00E56D5E">
              <w:rPr>
                <w:rFonts w:ascii="Times New Roman" w:hAnsi="Times New Roman"/>
                <w:color w:val="000000"/>
              </w:rPr>
              <w:t>information technologies.</w:t>
            </w:r>
          </w:p>
        </w:tc>
        <w:tc>
          <w:tcPr>
            <w:tcW w:w="2502" w:type="dxa"/>
          </w:tcPr>
          <w:p w14:paraId="3CD88DB4"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5AC105C9"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3A07D03A"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1D76EDC6" w14:textId="72E78660" w:rsidR="002E0741" w:rsidRPr="007F2631" w:rsidRDefault="00617A29" w:rsidP="00280E32">
            <w:pPr>
              <w:spacing w:after="0" w:line="240" w:lineRule="auto"/>
              <w:rPr>
                <w:rFonts w:ascii="Times New Roman" w:hAnsi="Times New Roman"/>
                <w:b/>
              </w:rPr>
            </w:pPr>
            <w:r w:rsidRPr="007F2631">
              <w:rPr>
                <w:rFonts w:ascii="Times New Roman" w:hAnsi="Times New Roman"/>
              </w:rPr>
              <w:t xml:space="preserve">final exam, </w:t>
            </w:r>
          </w:p>
        </w:tc>
      </w:tr>
    </w:tbl>
    <w:p w14:paraId="775134F0" w14:textId="77777777" w:rsidR="005E7B75" w:rsidRPr="00E56D5E" w:rsidRDefault="005E7B75" w:rsidP="001A2DE2">
      <w:pPr>
        <w:spacing w:after="0" w:line="240" w:lineRule="auto"/>
        <w:rPr>
          <w:rFonts w:ascii="Times New Roman" w:hAnsi="Times New Roman"/>
          <w:b/>
          <w:color w:val="000000"/>
          <w:u w:val="single"/>
        </w:rPr>
      </w:pPr>
    </w:p>
    <w:p w14:paraId="2A7E9F51" w14:textId="77777777" w:rsidR="00617A29" w:rsidRPr="00E56D5E" w:rsidRDefault="00617A29" w:rsidP="006F4087">
      <w:pPr>
        <w:spacing w:after="0" w:line="240" w:lineRule="auto"/>
        <w:rPr>
          <w:rFonts w:ascii="Times New Roman" w:hAnsi="Times New Roman"/>
          <w:b/>
          <w:color w:val="000000"/>
          <w:u w:val="single"/>
        </w:rPr>
      </w:pPr>
    </w:p>
    <w:p w14:paraId="56B2AE22" w14:textId="77777777" w:rsidR="00617A29" w:rsidRPr="00E56D5E" w:rsidRDefault="00617A29" w:rsidP="006F4087">
      <w:pPr>
        <w:spacing w:after="0" w:line="240" w:lineRule="auto"/>
        <w:rPr>
          <w:rFonts w:ascii="Times New Roman" w:hAnsi="Times New Roman"/>
          <w:b/>
          <w:color w:val="000000"/>
          <w:u w:val="single"/>
        </w:rPr>
      </w:pPr>
    </w:p>
    <w:p w14:paraId="296A2A51" w14:textId="77777777" w:rsidR="00350FC8" w:rsidRDefault="00350FC8" w:rsidP="006F4087">
      <w:pPr>
        <w:spacing w:after="0" w:line="240" w:lineRule="auto"/>
        <w:rPr>
          <w:rFonts w:ascii="Times New Roman" w:hAnsi="Times New Roman"/>
          <w:b/>
          <w:color w:val="000000"/>
          <w:u w:val="single"/>
        </w:rPr>
      </w:pPr>
    </w:p>
    <w:p w14:paraId="19F7537E" w14:textId="77777777" w:rsidR="00F52FA2" w:rsidRDefault="00F52FA2" w:rsidP="006F4087">
      <w:pPr>
        <w:spacing w:after="0" w:line="240" w:lineRule="auto"/>
        <w:rPr>
          <w:rFonts w:ascii="Times New Roman" w:hAnsi="Times New Roman"/>
          <w:b/>
          <w:color w:val="000000"/>
          <w:u w:val="single"/>
        </w:rPr>
      </w:pPr>
    </w:p>
    <w:p w14:paraId="59FD419C" w14:textId="77777777" w:rsidR="006F4087" w:rsidRPr="00E56D5E" w:rsidRDefault="006F4087" w:rsidP="006F4087">
      <w:pPr>
        <w:spacing w:after="0" w:line="240" w:lineRule="auto"/>
        <w:rPr>
          <w:rFonts w:ascii="Times New Roman" w:hAnsi="Times New Roman"/>
          <w:b/>
          <w:color w:val="000000"/>
        </w:rPr>
      </w:pPr>
      <w:r w:rsidRPr="00E56D5E">
        <w:rPr>
          <w:rFonts w:ascii="Times New Roman" w:hAnsi="Times New Roman"/>
          <w:b/>
          <w:color w:val="000000"/>
          <w:u w:val="single"/>
        </w:rPr>
        <w:t>Math Lab</w:t>
      </w:r>
      <w:r w:rsidRPr="00E56D5E">
        <w:rPr>
          <w:rFonts w:ascii="Times New Roman" w:hAnsi="Times New Roman"/>
          <w:b/>
          <w:color w:val="000000"/>
        </w:rPr>
        <w:t xml:space="preserve"> </w:t>
      </w:r>
    </w:p>
    <w:p w14:paraId="2587B9D4" w14:textId="0E38D405" w:rsidR="006F4087" w:rsidRPr="00F52FA2" w:rsidRDefault="006F4087" w:rsidP="001A2DE2">
      <w:pPr>
        <w:spacing w:after="0" w:line="240" w:lineRule="auto"/>
        <w:rPr>
          <w:rFonts w:ascii="Times New Roman" w:hAnsi="Times New Roman"/>
          <w:color w:val="000000"/>
        </w:rPr>
      </w:pPr>
      <w:r w:rsidRPr="00E56D5E">
        <w:rPr>
          <w:rFonts w:ascii="Times New Roman" w:hAnsi="Times New Roman"/>
          <w:color w:val="000000"/>
        </w:rPr>
        <w:t xml:space="preserve">The Math Lab is located in S535. </w:t>
      </w:r>
      <w:r w:rsidRPr="00E56D5E">
        <w:rPr>
          <w:rFonts w:ascii="Times New Roman" w:hAnsi="Times New Roman"/>
          <w:color w:val="000000"/>
          <w:u w:val="single"/>
        </w:rPr>
        <w:t>You will need a valid BMCC student ID to visit the Math Lab.</w:t>
      </w:r>
      <w:r w:rsidRPr="00E56D5E">
        <w:rPr>
          <w:rFonts w:ascii="Times New Roman" w:hAnsi="Times New Roman"/>
          <w:color w:val="000000"/>
        </w:rPr>
        <w:t xml:space="preserve">  Tutors are available in the Math Lab </w:t>
      </w:r>
      <w:proofErr w:type="gramStart"/>
      <w:r w:rsidRPr="00E56D5E">
        <w:rPr>
          <w:rFonts w:ascii="Times New Roman" w:hAnsi="Times New Roman"/>
          <w:color w:val="000000"/>
        </w:rPr>
        <w:t>for free</w:t>
      </w:r>
      <w:proofErr w:type="gramEnd"/>
      <w:r w:rsidRPr="00E56D5E">
        <w:rPr>
          <w:rFonts w:ascii="Times New Roman" w:hAnsi="Times New Roman"/>
          <w:color w:val="000000"/>
        </w:rPr>
        <w:t xml:space="preserve"> to all BMCC students. The Math Lab has worksheets with practice problems in stock, as well as compu</w:t>
      </w:r>
      <w:r w:rsidR="00F52FA2">
        <w:rPr>
          <w:rFonts w:ascii="Times New Roman" w:hAnsi="Times New Roman"/>
          <w:color w:val="000000"/>
        </w:rPr>
        <w:t xml:space="preserve">ter- and video-based tutoring. </w:t>
      </w:r>
    </w:p>
    <w:p w14:paraId="4FF8F979" w14:textId="77777777" w:rsidR="00502C63" w:rsidRDefault="00502C63" w:rsidP="001A2DE2">
      <w:pPr>
        <w:spacing w:after="0" w:line="240" w:lineRule="auto"/>
        <w:rPr>
          <w:rFonts w:ascii="Times New Roman" w:hAnsi="Times New Roman"/>
          <w:b/>
          <w:color w:val="000000"/>
          <w:u w:val="single"/>
        </w:rPr>
      </w:pPr>
    </w:p>
    <w:p w14:paraId="1D877B23" w14:textId="77777777" w:rsidR="00502C63" w:rsidRDefault="00502C63" w:rsidP="001A2DE2">
      <w:pPr>
        <w:spacing w:after="0" w:line="240" w:lineRule="auto"/>
        <w:rPr>
          <w:rFonts w:ascii="Times New Roman" w:hAnsi="Times New Roman"/>
          <w:b/>
          <w:color w:val="000000"/>
          <w:u w:val="single"/>
        </w:rPr>
      </w:pPr>
    </w:p>
    <w:p w14:paraId="2AB4A4C9" w14:textId="31DA7A04" w:rsidR="00182B76" w:rsidRPr="00E56D5E" w:rsidRDefault="00182B76" w:rsidP="001A2DE2">
      <w:pPr>
        <w:spacing w:after="0" w:line="240" w:lineRule="auto"/>
        <w:rPr>
          <w:rFonts w:ascii="Times New Roman" w:hAnsi="Times New Roman"/>
          <w:b/>
          <w:color w:val="000000"/>
          <w:u w:val="single"/>
        </w:rPr>
      </w:pPr>
      <w:r w:rsidRPr="00E56D5E">
        <w:rPr>
          <w:rFonts w:ascii="Times New Roman" w:hAnsi="Times New Roman"/>
          <w:b/>
          <w:color w:val="000000"/>
          <w:u w:val="single"/>
        </w:rPr>
        <w:t>Course Requirements</w:t>
      </w:r>
    </w:p>
    <w:p w14:paraId="38B5DCA7" w14:textId="31A829C3" w:rsidR="00363BED" w:rsidRPr="00E56D5E" w:rsidRDefault="001A2DE2" w:rsidP="00363BED">
      <w:pPr>
        <w:spacing w:after="0" w:line="240" w:lineRule="auto"/>
        <w:rPr>
          <w:rFonts w:ascii="Times New Roman" w:hAnsi="Times New Roman"/>
          <w:color w:val="000000"/>
        </w:rPr>
      </w:pPr>
      <w:r w:rsidRPr="00E56D5E">
        <w:rPr>
          <w:rFonts w:ascii="Times New Roman" w:hAnsi="Times New Roman"/>
          <w:color w:val="000000"/>
        </w:rPr>
        <w:t>Text</w:t>
      </w:r>
      <w:r w:rsidR="002E4A37" w:rsidRPr="00E56D5E">
        <w:rPr>
          <w:rFonts w:ascii="Times New Roman" w:hAnsi="Times New Roman"/>
          <w:color w:val="000000"/>
        </w:rPr>
        <w:t>-</w:t>
      </w:r>
      <w:r w:rsidR="00510E6C" w:rsidRPr="00E56D5E">
        <w:rPr>
          <w:rFonts w:ascii="Times New Roman" w:eastAsia="Calibri" w:hAnsi="Times New Roman"/>
          <w:color w:val="000000"/>
        </w:rPr>
        <w:t xml:space="preserve">Charles </w:t>
      </w:r>
      <w:proofErr w:type="spellStart"/>
      <w:r w:rsidR="00510E6C" w:rsidRPr="00E56D5E">
        <w:rPr>
          <w:rFonts w:ascii="Times New Roman" w:eastAsia="Calibri" w:hAnsi="Times New Roman"/>
          <w:color w:val="000000"/>
        </w:rPr>
        <w:t>McK</w:t>
      </w:r>
      <w:r w:rsidR="00182B76" w:rsidRPr="00E56D5E">
        <w:rPr>
          <w:rFonts w:ascii="Times New Roman" w:eastAsia="Calibri" w:hAnsi="Times New Roman"/>
          <w:color w:val="000000"/>
        </w:rPr>
        <w:t>eague</w:t>
      </w:r>
      <w:proofErr w:type="spellEnd"/>
      <w:r w:rsidR="00182B76" w:rsidRPr="00E56D5E">
        <w:rPr>
          <w:rFonts w:ascii="Times New Roman" w:eastAsia="Calibri" w:hAnsi="Times New Roman"/>
          <w:color w:val="000000"/>
        </w:rPr>
        <w:t xml:space="preserve">, </w:t>
      </w:r>
      <w:r w:rsidR="00182B76" w:rsidRPr="00E56D5E">
        <w:rPr>
          <w:rFonts w:ascii="Times New Roman" w:eastAsia="Calibri" w:hAnsi="Times New Roman"/>
          <w:i/>
          <w:color w:val="000000"/>
        </w:rPr>
        <w:t>Elementary Algebra</w:t>
      </w:r>
      <w:r w:rsidR="00182B76" w:rsidRPr="00E56D5E">
        <w:rPr>
          <w:rFonts w:ascii="Times New Roman" w:eastAsia="Calibri" w:hAnsi="Times New Roman"/>
          <w:color w:val="000000"/>
        </w:rPr>
        <w:t xml:space="preserve">, </w:t>
      </w:r>
      <w:proofErr w:type="gramStart"/>
      <w:r w:rsidR="00182B76" w:rsidRPr="00E56D5E">
        <w:rPr>
          <w:rFonts w:ascii="Times New Roman" w:eastAsia="Calibri" w:hAnsi="Times New Roman"/>
          <w:color w:val="000000"/>
        </w:rPr>
        <w:t>9</w:t>
      </w:r>
      <w:r w:rsidR="00182B76" w:rsidRPr="00E56D5E">
        <w:rPr>
          <w:rFonts w:ascii="Times New Roman" w:eastAsia="Calibri" w:hAnsi="Times New Roman"/>
          <w:i/>
          <w:color w:val="000000"/>
          <w:vertAlign w:val="superscript"/>
        </w:rPr>
        <w:t>th</w:t>
      </w:r>
      <w:proofErr w:type="gramEnd"/>
      <w:r w:rsidR="00182B76" w:rsidRPr="00E56D5E">
        <w:rPr>
          <w:rFonts w:ascii="Times New Roman" w:eastAsia="Calibri" w:hAnsi="Times New Roman"/>
          <w:i/>
          <w:color w:val="000000"/>
        </w:rPr>
        <w:t xml:space="preserve"> edition, </w:t>
      </w:r>
      <w:r w:rsidR="00182B76" w:rsidRPr="00E56D5E">
        <w:rPr>
          <w:rFonts w:ascii="Times New Roman" w:eastAsia="Calibri" w:hAnsi="Times New Roman"/>
          <w:color w:val="000000"/>
        </w:rPr>
        <w:t>Cengage</w:t>
      </w:r>
      <w:r w:rsidR="00821044" w:rsidRPr="00E56D5E">
        <w:rPr>
          <w:rFonts w:ascii="Times New Roman" w:eastAsia="Calibri" w:hAnsi="Times New Roman"/>
          <w:color w:val="000000"/>
        </w:rPr>
        <w:t>,</w:t>
      </w:r>
      <w:r w:rsidR="002E4A37" w:rsidRPr="00E56D5E">
        <w:rPr>
          <w:rFonts w:ascii="Times New Roman" w:eastAsia="Calibri" w:hAnsi="Times New Roman"/>
          <w:color w:val="000000"/>
        </w:rPr>
        <w:t xml:space="preserve"> </w:t>
      </w:r>
      <w:r w:rsidR="00821044" w:rsidRPr="00E56D5E">
        <w:rPr>
          <w:rFonts w:ascii="Times New Roman" w:eastAsia="Calibri" w:hAnsi="Times New Roman"/>
          <w:color w:val="000000"/>
        </w:rPr>
        <w:t xml:space="preserve">and </w:t>
      </w:r>
      <w:proofErr w:type="spellStart"/>
      <w:r w:rsidR="00EF1D6C" w:rsidRPr="00E56D5E">
        <w:rPr>
          <w:rFonts w:ascii="Times New Roman" w:hAnsi="Times New Roman"/>
          <w:color w:val="000000"/>
        </w:rPr>
        <w:t>WebAssign</w:t>
      </w:r>
      <w:r w:rsidR="0071263F" w:rsidRPr="00E56D5E">
        <w:rPr>
          <w:rFonts w:ascii="Times New Roman" w:hAnsi="Times New Roman"/>
          <w:color w:val="000000"/>
        </w:rPr>
        <w:t>’s</w:t>
      </w:r>
      <w:proofErr w:type="spellEnd"/>
      <w:r w:rsidR="00EC02F2" w:rsidRPr="00E56D5E">
        <w:rPr>
          <w:rFonts w:ascii="Times New Roman" w:hAnsi="Times New Roman"/>
          <w:color w:val="000000"/>
        </w:rPr>
        <w:t xml:space="preserve"> online homework</w:t>
      </w:r>
      <w:r w:rsidR="0071263F" w:rsidRPr="00E56D5E">
        <w:rPr>
          <w:rFonts w:ascii="Times New Roman" w:hAnsi="Times New Roman"/>
          <w:color w:val="000000"/>
        </w:rPr>
        <w:t xml:space="preserve"> access</w:t>
      </w:r>
      <w:r w:rsidR="0071263F" w:rsidRPr="00E56D5E">
        <w:rPr>
          <w:rFonts w:ascii="Times New Roman" w:hAnsi="Times New Roman"/>
          <w:b/>
          <w:color w:val="000000"/>
        </w:rPr>
        <w:t xml:space="preserve"> </w:t>
      </w:r>
      <w:r w:rsidR="0071263F" w:rsidRPr="00E56D5E">
        <w:rPr>
          <w:rFonts w:ascii="Times New Roman" w:hAnsi="Times New Roman"/>
          <w:color w:val="000000"/>
        </w:rPr>
        <w:t>code</w:t>
      </w:r>
      <w:r w:rsidR="00363BED" w:rsidRPr="00E56D5E">
        <w:rPr>
          <w:rFonts w:ascii="Times New Roman" w:hAnsi="Times New Roman"/>
          <w:color w:val="000000"/>
        </w:rPr>
        <w:t>.</w:t>
      </w:r>
    </w:p>
    <w:p w14:paraId="2B9E5F60" w14:textId="3F94B275" w:rsidR="00510E6C" w:rsidRPr="00E56D5E" w:rsidRDefault="0071263F" w:rsidP="00363BED">
      <w:pPr>
        <w:spacing w:before="120" w:after="0" w:line="240" w:lineRule="auto"/>
        <w:rPr>
          <w:rStyle w:val="Hyperlink"/>
          <w:rFonts w:ascii="Times New Roman" w:eastAsia="Calibri" w:hAnsi="Times New Roman"/>
          <w:color w:val="000000"/>
          <w:u w:val="none"/>
        </w:rPr>
      </w:pPr>
      <w:r w:rsidRPr="00E56D5E">
        <w:rPr>
          <w:rFonts w:ascii="Times New Roman" w:hAnsi="Times New Roman"/>
          <w:b/>
          <w:color w:val="000000"/>
        </w:rPr>
        <w:t xml:space="preserve">For the reduced price, </w:t>
      </w:r>
      <w:r w:rsidRPr="00E56D5E">
        <w:rPr>
          <w:rFonts w:ascii="Times New Roman" w:hAnsi="Times New Roman"/>
          <w:color w:val="000000"/>
        </w:rPr>
        <w:t>p</w:t>
      </w:r>
      <w:r w:rsidR="00963D74" w:rsidRPr="00E56D5E">
        <w:rPr>
          <w:rFonts w:ascii="Times New Roman" w:hAnsi="Times New Roman"/>
          <w:color w:val="000000"/>
        </w:rPr>
        <w:t>u</w:t>
      </w:r>
      <w:r w:rsidRPr="00E56D5E">
        <w:rPr>
          <w:rFonts w:ascii="Times New Roman" w:hAnsi="Times New Roman"/>
          <w:color w:val="000000"/>
        </w:rPr>
        <w:t>rchase</w:t>
      </w:r>
      <w:r w:rsidR="00182B76" w:rsidRPr="00E56D5E">
        <w:rPr>
          <w:rFonts w:ascii="Times New Roman" w:hAnsi="Times New Roman"/>
          <w:color w:val="000000"/>
        </w:rPr>
        <w:t xml:space="preserve"> </w:t>
      </w:r>
      <w:r w:rsidRPr="00E56D5E">
        <w:rPr>
          <w:rFonts w:ascii="Times New Roman" w:hAnsi="Times New Roman"/>
          <w:color w:val="000000"/>
        </w:rPr>
        <w:t xml:space="preserve">only </w:t>
      </w:r>
      <w:r w:rsidR="00182B76" w:rsidRPr="00E56D5E">
        <w:rPr>
          <w:rFonts w:ascii="Times New Roman" w:hAnsi="Times New Roman"/>
          <w:color w:val="000000"/>
        </w:rPr>
        <w:t>on t</w:t>
      </w:r>
      <w:r w:rsidR="00FC35D7" w:rsidRPr="00E56D5E">
        <w:rPr>
          <w:rFonts w:ascii="Times New Roman" w:hAnsi="Times New Roman"/>
          <w:color w:val="000000"/>
        </w:rPr>
        <w:t>he following</w:t>
      </w:r>
      <w:r w:rsidRPr="00E56D5E">
        <w:rPr>
          <w:rFonts w:ascii="Times New Roman" w:hAnsi="Times New Roman"/>
          <w:color w:val="000000"/>
        </w:rPr>
        <w:t xml:space="preserve"> online C</w:t>
      </w:r>
      <w:r w:rsidR="00963D74" w:rsidRPr="00E56D5E">
        <w:rPr>
          <w:rFonts w:ascii="Times New Roman" w:hAnsi="Times New Roman"/>
          <w:color w:val="000000"/>
        </w:rPr>
        <w:t xml:space="preserve">engage </w:t>
      </w:r>
      <w:r w:rsidRPr="00E56D5E">
        <w:rPr>
          <w:rFonts w:ascii="Times New Roman" w:hAnsi="Times New Roman"/>
          <w:color w:val="000000"/>
        </w:rPr>
        <w:t>BMCC microsite.</w:t>
      </w:r>
      <w:r w:rsidR="00963D74" w:rsidRPr="00E56D5E">
        <w:rPr>
          <w:rFonts w:ascii="Times New Roman" w:hAnsi="Times New Roman"/>
          <w:color w:val="000000"/>
        </w:rPr>
        <w:t xml:space="preserve"> </w:t>
      </w:r>
      <w:r w:rsidR="002E4A37" w:rsidRPr="00E56D5E">
        <w:rPr>
          <w:rFonts w:ascii="Times New Roman" w:hAnsi="Times New Roman"/>
          <w:color w:val="000000"/>
        </w:rPr>
        <w:t xml:space="preserve"> </w:t>
      </w:r>
      <w:r w:rsidRPr="00E56D5E">
        <w:rPr>
          <w:rFonts w:ascii="Times New Roman" w:hAnsi="Times New Roman"/>
          <w:color w:val="000000"/>
        </w:rPr>
        <w:t xml:space="preserve">Copy </w:t>
      </w:r>
      <w:r w:rsidR="00B00198" w:rsidRPr="00E56D5E">
        <w:rPr>
          <w:rFonts w:ascii="Times New Roman" w:hAnsi="Times New Roman"/>
          <w:color w:val="000000"/>
        </w:rPr>
        <w:t xml:space="preserve">the following </w:t>
      </w:r>
      <w:r w:rsidRPr="00E56D5E">
        <w:rPr>
          <w:rFonts w:ascii="Times New Roman" w:hAnsi="Times New Roman"/>
          <w:color w:val="000000"/>
        </w:rPr>
        <w:t xml:space="preserve">URL exactly: </w:t>
      </w:r>
      <w:r w:rsidR="00963D74" w:rsidRPr="00E56D5E">
        <w:rPr>
          <w:rFonts w:ascii="Times New Roman" w:hAnsi="Times New Roman"/>
          <w:color w:val="000000"/>
        </w:rPr>
        <w:t xml:space="preserve"> </w:t>
      </w:r>
      <w:hyperlink r:id="rId8" w:tgtFrame="_blank" w:history="1">
        <w:r w:rsidR="00D42347">
          <w:rPr>
            <w:rStyle w:val="Hyperlink"/>
          </w:rPr>
          <w:t>http://cengagebrain.com/micro/2010447MC</w:t>
        </w:r>
      </w:hyperlink>
      <w:r w:rsidR="00D42347">
        <w:t>  </w:t>
      </w:r>
    </w:p>
    <w:p w14:paraId="2F0D1657" w14:textId="59076F2A" w:rsidR="002E4A37" w:rsidRPr="00CB4BC2" w:rsidRDefault="00FC35D7" w:rsidP="00510E6C">
      <w:pPr>
        <w:spacing w:before="120" w:after="0" w:line="240" w:lineRule="auto"/>
        <w:rPr>
          <w:rFonts w:ascii="Times New Roman" w:hAnsi="Times New Roman"/>
          <w:color w:val="000000"/>
          <w:u w:val="single"/>
        </w:rPr>
      </w:pPr>
      <w:r w:rsidRPr="00CB4BC2">
        <w:rPr>
          <w:rFonts w:ascii="Times New Roman" w:hAnsi="Times New Roman"/>
          <w:b/>
          <w:color w:val="000000"/>
        </w:rPr>
        <w:t>Choose</w:t>
      </w:r>
      <w:r w:rsidR="00956A45" w:rsidRPr="00CB4BC2">
        <w:rPr>
          <w:rFonts w:ascii="Times New Roman" w:hAnsi="Times New Roman"/>
          <w:b/>
          <w:color w:val="000000"/>
        </w:rPr>
        <w:t xml:space="preserve"> </w:t>
      </w:r>
      <w:r w:rsidR="00510E6C" w:rsidRPr="00CB4BC2">
        <w:rPr>
          <w:rFonts w:ascii="Times New Roman" w:hAnsi="Times New Roman"/>
          <w:b/>
          <w:color w:val="000000"/>
        </w:rPr>
        <w:t xml:space="preserve">one of the following </w:t>
      </w:r>
      <w:r w:rsidR="00182B76" w:rsidRPr="00CB4BC2">
        <w:rPr>
          <w:rFonts w:ascii="Times New Roman" w:hAnsi="Times New Roman"/>
          <w:b/>
          <w:color w:val="000000"/>
        </w:rPr>
        <w:t>options:</w:t>
      </w:r>
      <w:r w:rsidR="00CB4BC2" w:rsidRPr="00CB4BC2">
        <w:rPr>
          <w:rStyle w:val="Heading4Char"/>
        </w:rPr>
        <w:t xml:space="preserve"> </w:t>
      </w:r>
      <w:r w:rsidR="00956DBD">
        <w:rPr>
          <w:rStyle w:val="Heading4Char"/>
        </w:rPr>
        <w:t xml:space="preserve">   </w:t>
      </w:r>
    </w:p>
    <w:p w14:paraId="33D858E9" w14:textId="24FF594B" w:rsidR="00510E6C" w:rsidRPr="00CB4BC2" w:rsidRDefault="00B00198" w:rsidP="007604F7">
      <w:pPr>
        <w:numPr>
          <w:ilvl w:val="1"/>
          <w:numId w:val="18"/>
        </w:numPr>
        <w:spacing w:after="0" w:line="240" w:lineRule="auto"/>
        <w:ind w:left="360"/>
        <w:contextualSpacing/>
        <w:rPr>
          <w:rStyle w:val="Strong"/>
          <w:rFonts w:ascii="Times New Roman" w:eastAsia="Calibri" w:hAnsi="Times New Roman"/>
          <w:b w:val="0"/>
          <w:bCs w:val="0"/>
          <w:color w:val="000000"/>
        </w:rPr>
      </w:pPr>
      <w:r w:rsidRPr="00CB4BC2">
        <w:rPr>
          <w:rFonts w:ascii="Times New Roman" w:eastAsia="Calibri" w:hAnsi="Times New Roman"/>
          <w:b/>
          <w:color w:val="000000"/>
        </w:rPr>
        <w:t>e-b</w:t>
      </w:r>
      <w:r w:rsidR="007604F7" w:rsidRPr="00CB4BC2">
        <w:rPr>
          <w:rFonts w:ascii="Times New Roman" w:eastAsia="Calibri" w:hAnsi="Times New Roman"/>
          <w:b/>
          <w:color w:val="000000"/>
        </w:rPr>
        <w:t xml:space="preserve">ook with </w:t>
      </w:r>
      <w:proofErr w:type="spellStart"/>
      <w:r w:rsidR="007604F7" w:rsidRPr="00CB4BC2">
        <w:rPr>
          <w:rFonts w:ascii="Times New Roman" w:eastAsia="Calibri" w:hAnsi="Times New Roman"/>
          <w:b/>
          <w:i/>
          <w:color w:val="000000"/>
        </w:rPr>
        <w:t>WebAssign</w:t>
      </w:r>
      <w:proofErr w:type="spellEnd"/>
      <w:r w:rsidR="007604F7" w:rsidRPr="00CB4BC2">
        <w:rPr>
          <w:rFonts w:ascii="Times New Roman" w:eastAsia="Calibri" w:hAnsi="Times New Roman"/>
          <w:b/>
          <w:i/>
          <w:color w:val="000000"/>
        </w:rPr>
        <w:t xml:space="preserve"> access code</w:t>
      </w:r>
      <w:r w:rsidR="007604F7" w:rsidRPr="00CB4BC2">
        <w:rPr>
          <w:rFonts w:ascii="Times New Roman" w:eastAsia="Calibri" w:hAnsi="Times New Roman"/>
          <w:i/>
          <w:color w:val="000000"/>
        </w:rPr>
        <w:t xml:space="preserve"> (for </w:t>
      </w:r>
      <w:r w:rsidR="007604F7" w:rsidRPr="00CB4BC2">
        <w:rPr>
          <w:rFonts w:ascii="Times New Roman" w:hAnsi="Times New Roman"/>
          <w:color w:val="000000"/>
        </w:rPr>
        <w:t>life-of-edition (LOE) of the textbook</w:t>
      </w:r>
      <w:r w:rsidR="002E4A37" w:rsidRPr="00CB4BC2">
        <w:rPr>
          <w:rFonts w:ascii="Times New Roman" w:hAnsi="Times New Roman"/>
          <w:color w:val="000000"/>
        </w:rPr>
        <w:t>)</w:t>
      </w:r>
      <w:r w:rsidR="002E4A37" w:rsidRPr="00CB4BC2">
        <w:rPr>
          <w:rStyle w:val="Strong"/>
          <w:rFonts w:ascii="Times New Roman" w:hAnsi="Times New Roman"/>
          <w:color w:val="000000"/>
        </w:rPr>
        <w:t xml:space="preserve"> </w:t>
      </w:r>
    </w:p>
    <w:p w14:paraId="658A75D2" w14:textId="447CF5A6" w:rsidR="007604F7" w:rsidRPr="00E17E49" w:rsidRDefault="00956DBD" w:rsidP="00E17E49">
      <w:pPr>
        <w:spacing w:after="0" w:line="240" w:lineRule="auto"/>
        <w:ind w:left="360"/>
        <w:contextualSpacing/>
        <w:rPr>
          <w:rFonts w:ascii="Times New Roman" w:hAnsi="Times New Roman"/>
          <w:i/>
          <w:color w:val="000000"/>
        </w:rPr>
      </w:pPr>
      <w:r>
        <w:rPr>
          <w:rStyle w:val="Strong"/>
        </w:rPr>
        <w:t xml:space="preserve">ISBN13: </w:t>
      </w:r>
      <w:r>
        <w:t>978-1-337-76931-0</w:t>
      </w:r>
      <w:r w:rsidR="002E4A37" w:rsidRPr="00CB4BC2">
        <w:rPr>
          <w:rFonts w:ascii="Times New Roman" w:hAnsi="Times New Roman"/>
          <w:color w:val="000000"/>
        </w:rPr>
        <w:t>…</w:t>
      </w:r>
      <w:r w:rsidR="00FC35D7" w:rsidRPr="00CB4BC2">
        <w:rPr>
          <w:rFonts w:ascii="Times New Roman" w:hAnsi="Times New Roman"/>
          <w:color w:val="000000"/>
        </w:rPr>
        <w:t>……</w:t>
      </w:r>
      <w:r>
        <w:rPr>
          <w:rFonts w:ascii="Times New Roman" w:hAnsi="Times New Roman"/>
          <w:color w:val="000000"/>
        </w:rPr>
        <w:t>……………………………………………</w:t>
      </w:r>
      <w:r w:rsidR="00E17E49">
        <w:rPr>
          <w:rFonts w:ascii="Times New Roman" w:hAnsi="Times New Roman"/>
          <w:color w:val="000000"/>
        </w:rPr>
        <w:t>………..</w:t>
      </w:r>
      <w:r w:rsidR="00A32B8E">
        <w:rPr>
          <w:rFonts w:ascii="Times New Roman" w:hAnsi="Times New Roman"/>
          <w:color w:val="000000"/>
        </w:rPr>
        <w:t xml:space="preserve"> $53</w:t>
      </w:r>
      <w:r w:rsidR="00E17E49">
        <w:rPr>
          <w:rFonts w:ascii="Times New Roman" w:hAnsi="Times New Roman"/>
          <w:color w:val="000000"/>
        </w:rPr>
        <w:t xml:space="preserve"> </w:t>
      </w:r>
      <w:r w:rsidR="0048682C" w:rsidRPr="00E17E49">
        <w:rPr>
          <w:rFonts w:ascii="Times New Roman" w:hAnsi="Times New Roman"/>
          <w:color w:val="000000"/>
        </w:rPr>
        <w:t>(</w:t>
      </w:r>
      <w:r w:rsidR="0048682C" w:rsidRPr="00E17E49">
        <w:rPr>
          <w:rFonts w:ascii="Times New Roman" w:hAnsi="Times New Roman"/>
          <w:i/>
          <w:color w:val="000000"/>
        </w:rPr>
        <w:t>Higher price</w:t>
      </w:r>
      <w:r w:rsidR="00E17E49" w:rsidRPr="00E17E49">
        <w:rPr>
          <w:rFonts w:ascii="Times New Roman" w:hAnsi="Times New Roman"/>
          <w:i/>
          <w:color w:val="000000"/>
        </w:rPr>
        <w:t xml:space="preserve"> of $75 </w:t>
      </w:r>
      <w:r w:rsidR="0048682C" w:rsidRPr="00E17E49">
        <w:rPr>
          <w:rFonts w:ascii="Times New Roman" w:hAnsi="Times New Roman"/>
          <w:i/>
          <w:color w:val="000000"/>
        </w:rPr>
        <w:t xml:space="preserve">at the BMCC bookstore and the </w:t>
      </w:r>
      <w:proofErr w:type="spellStart"/>
      <w:r w:rsidR="0048682C" w:rsidRPr="00E17E49">
        <w:rPr>
          <w:rFonts w:ascii="Times New Roman" w:hAnsi="Times New Roman"/>
          <w:i/>
          <w:color w:val="000000"/>
        </w:rPr>
        <w:t>WebAssign</w:t>
      </w:r>
      <w:proofErr w:type="spellEnd"/>
      <w:r w:rsidR="0048682C" w:rsidRPr="00E17E49">
        <w:rPr>
          <w:rFonts w:ascii="Times New Roman" w:hAnsi="Times New Roman"/>
          <w:i/>
          <w:color w:val="000000"/>
        </w:rPr>
        <w:t xml:space="preserve"> website.)</w:t>
      </w:r>
    </w:p>
    <w:p w14:paraId="29DD74E9" w14:textId="77777777" w:rsidR="00956DBD" w:rsidRPr="00CB4BC2" w:rsidRDefault="00956DBD" w:rsidP="002E4A37">
      <w:pPr>
        <w:contextualSpacing/>
        <w:rPr>
          <w:rFonts w:ascii="Times New Roman" w:hAnsi="Times New Roman"/>
          <w:color w:val="000000"/>
        </w:rPr>
      </w:pPr>
    </w:p>
    <w:p w14:paraId="192F686F" w14:textId="23F1073D" w:rsidR="00510E6C" w:rsidRPr="00E17E49" w:rsidRDefault="00956A45" w:rsidP="002E4A37">
      <w:pPr>
        <w:numPr>
          <w:ilvl w:val="1"/>
          <w:numId w:val="18"/>
        </w:numPr>
        <w:spacing w:after="0" w:line="240" w:lineRule="auto"/>
        <w:ind w:left="360"/>
        <w:contextualSpacing/>
        <w:rPr>
          <w:rFonts w:ascii="Times New Roman" w:eastAsia="Calibri" w:hAnsi="Times New Roman"/>
          <w:color w:val="000000"/>
        </w:rPr>
      </w:pPr>
      <w:r w:rsidRPr="00E17E49">
        <w:rPr>
          <w:rFonts w:ascii="Times New Roman" w:eastAsia="Calibri" w:hAnsi="Times New Roman"/>
          <w:color w:val="000000"/>
        </w:rPr>
        <w:t>(Bundle)</w:t>
      </w:r>
      <w:r w:rsidR="00102121" w:rsidRPr="00E17E49">
        <w:rPr>
          <w:rFonts w:ascii="Times New Roman" w:eastAsia="Calibri" w:hAnsi="Times New Roman"/>
          <w:color w:val="000000"/>
        </w:rPr>
        <w:t xml:space="preserve"> </w:t>
      </w:r>
      <w:r w:rsidR="00102121" w:rsidRPr="00E17E49">
        <w:rPr>
          <w:rFonts w:ascii="Times New Roman" w:eastAsia="Calibri" w:hAnsi="Times New Roman"/>
          <w:b/>
          <w:color w:val="000000"/>
        </w:rPr>
        <w:t>Loose-leaf (not bound</w:t>
      </w:r>
      <w:r w:rsidR="007604F7" w:rsidRPr="00E17E49">
        <w:rPr>
          <w:rFonts w:ascii="Times New Roman" w:eastAsia="Calibri" w:hAnsi="Times New Roman"/>
          <w:b/>
          <w:color w:val="000000"/>
        </w:rPr>
        <w:t>)</w:t>
      </w:r>
      <w:r w:rsidR="00363BED" w:rsidRPr="00E17E49">
        <w:rPr>
          <w:rFonts w:ascii="Times New Roman" w:eastAsia="Calibri" w:hAnsi="Times New Roman"/>
          <w:b/>
          <w:color w:val="000000"/>
        </w:rPr>
        <w:t xml:space="preserve"> </w:t>
      </w:r>
      <w:r w:rsidR="007604F7" w:rsidRPr="00E17E49">
        <w:rPr>
          <w:rFonts w:ascii="Times New Roman" w:eastAsia="Calibri" w:hAnsi="Times New Roman"/>
          <w:b/>
          <w:color w:val="000000"/>
        </w:rPr>
        <w:t xml:space="preserve">Custom </w:t>
      </w:r>
      <w:r w:rsidR="007604F7" w:rsidRPr="00E17E49">
        <w:rPr>
          <w:rFonts w:ascii="Times New Roman" w:eastAsia="Calibri" w:hAnsi="Times New Roman"/>
          <w:b/>
          <w:i/>
          <w:color w:val="000000"/>
        </w:rPr>
        <w:t>Elementary Algebra</w:t>
      </w:r>
      <w:r w:rsidR="007604F7" w:rsidRPr="00E17E49">
        <w:rPr>
          <w:rFonts w:ascii="Times New Roman" w:eastAsia="Calibri" w:hAnsi="Times New Roman"/>
          <w:color w:val="000000"/>
        </w:rPr>
        <w:t>, 9</w:t>
      </w:r>
      <w:r w:rsidR="007604F7" w:rsidRPr="00E17E49">
        <w:rPr>
          <w:rFonts w:ascii="Times New Roman" w:eastAsia="Calibri" w:hAnsi="Times New Roman"/>
          <w:i/>
          <w:color w:val="000000"/>
          <w:vertAlign w:val="superscript"/>
        </w:rPr>
        <w:t>th</w:t>
      </w:r>
      <w:r w:rsidR="007604F7" w:rsidRPr="00E17E49">
        <w:rPr>
          <w:rFonts w:ascii="Times New Roman" w:eastAsia="Calibri" w:hAnsi="Times New Roman"/>
          <w:i/>
          <w:color w:val="000000"/>
        </w:rPr>
        <w:t xml:space="preserve"> edition</w:t>
      </w:r>
      <w:r w:rsidR="007604F7" w:rsidRPr="00E17E49">
        <w:rPr>
          <w:rFonts w:ascii="Times New Roman" w:eastAsia="Calibri" w:hAnsi="Times New Roman"/>
          <w:color w:val="000000"/>
        </w:rPr>
        <w:t xml:space="preserve"> textbook </w:t>
      </w:r>
      <w:r w:rsidRPr="00E17E49">
        <w:rPr>
          <w:rFonts w:ascii="Times New Roman" w:eastAsia="Calibri" w:hAnsi="Times New Roman"/>
          <w:color w:val="000000"/>
        </w:rPr>
        <w:t>(includes e-b</w:t>
      </w:r>
      <w:r w:rsidR="007604F7" w:rsidRPr="00E17E49">
        <w:rPr>
          <w:rFonts w:ascii="Times New Roman" w:eastAsia="Calibri" w:hAnsi="Times New Roman"/>
          <w:color w:val="000000"/>
        </w:rPr>
        <w:t xml:space="preserve">ook with </w:t>
      </w:r>
      <w:proofErr w:type="spellStart"/>
      <w:r w:rsidR="007604F7" w:rsidRPr="00E17E49">
        <w:rPr>
          <w:rFonts w:ascii="Times New Roman" w:eastAsia="Calibri" w:hAnsi="Times New Roman"/>
          <w:i/>
          <w:color w:val="000000"/>
        </w:rPr>
        <w:t>WebAssign</w:t>
      </w:r>
      <w:proofErr w:type="spellEnd"/>
      <w:r w:rsidR="007604F7" w:rsidRPr="00E17E49">
        <w:rPr>
          <w:rFonts w:ascii="Times New Roman" w:eastAsia="Calibri" w:hAnsi="Times New Roman"/>
          <w:i/>
          <w:color w:val="000000"/>
        </w:rPr>
        <w:t xml:space="preserve"> access code</w:t>
      </w:r>
      <w:r w:rsidRPr="00E17E49">
        <w:rPr>
          <w:rFonts w:ascii="Times New Roman" w:eastAsia="Calibri" w:hAnsi="Times New Roman"/>
          <w:i/>
          <w:color w:val="000000"/>
        </w:rPr>
        <w:t>-</w:t>
      </w:r>
      <w:r w:rsidR="007604F7" w:rsidRPr="00E17E49">
        <w:rPr>
          <w:rFonts w:ascii="Times New Roman" w:eastAsia="Calibri" w:hAnsi="Times New Roman"/>
          <w:i/>
          <w:color w:val="000000"/>
        </w:rPr>
        <w:t xml:space="preserve">for </w:t>
      </w:r>
      <w:r w:rsidR="00F769CF" w:rsidRPr="00E17E49">
        <w:rPr>
          <w:rFonts w:ascii="Times New Roman" w:hAnsi="Times New Roman"/>
          <w:color w:val="000000"/>
        </w:rPr>
        <w:t>life-of-edition [LOE]</w:t>
      </w:r>
      <w:r w:rsidR="007604F7" w:rsidRPr="00E17E49">
        <w:rPr>
          <w:rFonts w:ascii="Times New Roman" w:hAnsi="Times New Roman"/>
          <w:color w:val="000000"/>
        </w:rPr>
        <w:t xml:space="preserve"> of the text book)</w:t>
      </w:r>
      <w:r w:rsidRPr="00E17E49">
        <w:rPr>
          <w:rFonts w:ascii="Times New Roman" w:hAnsi="Times New Roman"/>
          <w:color w:val="000000"/>
        </w:rPr>
        <w:t xml:space="preserve"> </w:t>
      </w:r>
    </w:p>
    <w:p w14:paraId="01531259" w14:textId="212C2B69" w:rsidR="007604F7" w:rsidRPr="00E17E49" w:rsidRDefault="00E17E49" w:rsidP="00E17E49">
      <w:pPr>
        <w:spacing w:after="0" w:line="240" w:lineRule="auto"/>
        <w:ind w:left="360"/>
        <w:contextualSpacing/>
        <w:rPr>
          <w:rFonts w:ascii="Times New Roman" w:eastAsia="Calibri" w:hAnsi="Times New Roman"/>
          <w:i/>
          <w:color w:val="000000"/>
        </w:rPr>
      </w:pPr>
      <w:r>
        <w:rPr>
          <w:rStyle w:val="Strong"/>
        </w:rPr>
        <w:t xml:space="preserve">ISBN13: </w:t>
      </w:r>
      <w:r w:rsidRPr="00E17E49">
        <w:t>978-1-337-89492-0</w:t>
      </w:r>
      <w:proofErr w:type="gramStart"/>
      <w:r w:rsidR="002E4A37" w:rsidRPr="00E17E49">
        <w:rPr>
          <w:rFonts w:ascii="Times New Roman" w:hAnsi="Times New Roman"/>
          <w:color w:val="000000"/>
        </w:rPr>
        <w:t>………………………………</w:t>
      </w:r>
      <w:r w:rsidR="00FC35D7" w:rsidRPr="00E17E49">
        <w:rPr>
          <w:rFonts w:ascii="Times New Roman" w:hAnsi="Times New Roman"/>
          <w:color w:val="000000"/>
        </w:rPr>
        <w:t>…..</w:t>
      </w:r>
      <w:r w:rsidR="002E4A37" w:rsidRPr="00E17E49">
        <w:rPr>
          <w:rFonts w:ascii="Times New Roman" w:hAnsi="Times New Roman"/>
          <w:color w:val="000000"/>
        </w:rPr>
        <w:t>.</w:t>
      </w:r>
      <w:r w:rsidR="00FC35D7" w:rsidRPr="00E17E49">
        <w:rPr>
          <w:rFonts w:ascii="Times New Roman" w:hAnsi="Times New Roman"/>
          <w:color w:val="000000"/>
        </w:rPr>
        <w:t>....</w:t>
      </w:r>
      <w:r w:rsidR="00510E6C" w:rsidRPr="00E17E49">
        <w:rPr>
          <w:rFonts w:ascii="Times New Roman" w:hAnsi="Times New Roman"/>
          <w:color w:val="000000"/>
        </w:rPr>
        <w:t>..................</w:t>
      </w:r>
      <w:r w:rsidRPr="00E17E49">
        <w:rPr>
          <w:rFonts w:ascii="Times New Roman" w:hAnsi="Times New Roman"/>
          <w:color w:val="000000"/>
        </w:rPr>
        <w:t>..................</w:t>
      </w:r>
      <w:proofErr w:type="gramEnd"/>
      <w:r w:rsidR="00E11020" w:rsidRPr="00E17E49">
        <w:rPr>
          <w:rFonts w:ascii="Times New Roman" w:hAnsi="Times New Roman"/>
          <w:color w:val="000000"/>
        </w:rPr>
        <w:t>$1</w:t>
      </w:r>
      <w:r w:rsidR="008146F6" w:rsidRPr="00E17E49">
        <w:rPr>
          <w:rFonts w:ascii="Times New Roman" w:hAnsi="Times New Roman"/>
          <w:color w:val="000000"/>
        </w:rPr>
        <w:t>1</w:t>
      </w:r>
      <w:r w:rsidRPr="00E17E49">
        <w:rPr>
          <w:rFonts w:ascii="Times New Roman" w:hAnsi="Times New Roman"/>
          <w:color w:val="000000"/>
        </w:rPr>
        <w:t>5</w:t>
      </w:r>
      <w:r w:rsidR="00E11020" w:rsidRPr="00E17E49">
        <w:rPr>
          <w:rFonts w:ascii="Times New Roman" w:hAnsi="Times New Roman"/>
          <w:color w:val="000000"/>
        </w:rPr>
        <w:t>.00</w:t>
      </w:r>
      <w:r>
        <w:rPr>
          <w:rFonts w:ascii="Times New Roman" w:eastAsia="Calibri" w:hAnsi="Times New Roman"/>
          <w:color w:val="000000"/>
        </w:rPr>
        <w:t xml:space="preserve"> </w:t>
      </w:r>
      <w:r w:rsidR="002E4A37" w:rsidRPr="00E17E49">
        <w:rPr>
          <w:rFonts w:ascii="Times New Roman" w:hAnsi="Times New Roman"/>
          <w:color w:val="000000"/>
        </w:rPr>
        <w:t>(</w:t>
      </w:r>
      <w:r w:rsidR="002E4A37" w:rsidRPr="00E17E49">
        <w:rPr>
          <w:rFonts w:ascii="Times New Roman" w:hAnsi="Times New Roman"/>
          <w:i/>
          <w:color w:val="000000"/>
        </w:rPr>
        <w:t>Higher price at the BMCC bookstore.)</w:t>
      </w:r>
      <w:r w:rsidR="002E4A37" w:rsidRPr="00E17E49">
        <w:rPr>
          <w:rFonts w:ascii="Times New Roman" w:hAnsi="Times New Roman"/>
          <w:b/>
          <w:i/>
          <w:color w:val="000000"/>
        </w:rPr>
        <w:t xml:space="preserve">  </w:t>
      </w:r>
    </w:p>
    <w:p w14:paraId="289DE6DB" w14:textId="51F2A3EF" w:rsidR="0048682C" w:rsidRPr="00E56D5E" w:rsidRDefault="00D3017A" w:rsidP="001A2DE2">
      <w:pPr>
        <w:spacing w:after="0" w:line="240" w:lineRule="auto"/>
        <w:rPr>
          <w:rFonts w:ascii="Times New Roman" w:hAnsi="Times New Roman"/>
          <w:b/>
          <w:color w:val="000000"/>
          <w:u w:val="single"/>
        </w:rPr>
      </w:pPr>
      <w:r w:rsidRPr="00E56D5E">
        <w:rPr>
          <w:rFonts w:ascii="Times New Roman" w:hAnsi="Times New Roman"/>
          <w:b/>
          <w:color w:val="000000"/>
          <w:u w:val="single"/>
        </w:rPr>
        <w:t>Use of Technology</w:t>
      </w:r>
    </w:p>
    <w:p w14:paraId="6EC8AB47" w14:textId="2A6022D3" w:rsidR="0048682C" w:rsidRPr="00E56D5E" w:rsidRDefault="001A2DE2" w:rsidP="0048682C">
      <w:pPr>
        <w:pStyle w:val="ListParagraph"/>
        <w:numPr>
          <w:ilvl w:val="0"/>
          <w:numId w:val="22"/>
        </w:numPr>
        <w:spacing w:after="0" w:line="240" w:lineRule="auto"/>
        <w:rPr>
          <w:rFonts w:ascii="Times New Roman" w:hAnsi="Times New Roman"/>
          <w:color w:val="000000"/>
        </w:rPr>
      </w:pPr>
      <w:r w:rsidRPr="00E56D5E">
        <w:rPr>
          <w:rFonts w:ascii="Times New Roman" w:hAnsi="Times New Roman"/>
          <w:color w:val="000000"/>
        </w:rPr>
        <w:t xml:space="preserve">All students are required to use the </w:t>
      </w:r>
      <w:proofErr w:type="spellStart"/>
      <w:r w:rsidRPr="00E56D5E">
        <w:rPr>
          <w:rFonts w:ascii="Times New Roman" w:hAnsi="Times New Roman"/>
          <w:b/>
          <w:color w:val="000000"/>
        </w:rPr>
        <w:t>WebAssign</w:t>
      </w:r>
      <w:proofErr w:type="spellEnd"/>
      <w:r w:rsidRPr="00E56D5E">
        <w:rPr>
          <w:rFonts w:ascii="Times New Roman" w:hAnsi="Times New Roman"/>
          <w:b/>
          <w:color w:val="000000"/>
        </w:rPr>
        <w:t xml:space="preserve"> </w:t>
      </w:r>
      <w:r w:rsidRPr="00E56D5E">
        <w:rPr>
          <w:rFonts w:ascii="Times New Roman" w:hAnsi="Times New Roman"/>
          <w:color w:val="000000"/>
        </w:rPr>
        <w:t>online courseware system. It contains videos, h</w:t>
      </w:r>
      <w:r w:rsidR="00FE5678" w:rsidRPr="00E56D5E">
        <w:rPr>
          <w:rFonts w:ascii="Times New Roman" w:hAnsi="Times New Roman"/>
          <w:color w:val="000000"/>
        </w:rPr>
        <w:t>omework problems, chapter tests</w:t>
      </w:r>
      <w:r w:rsidR="0048682C" w:rsidRPr="00E56D5E">
        <w:rPr>
          <w:rFonts w:ascii="Times New Roman" w:hAnsi="Times New Roman"/>
          <w:color w:val="000000"/>
        </w:rPr>
        <w:t xml:space="preserve"> </w:t>
      </w:r>
      <w:r w:rsidRPr="00E56D5E">
        <w:rPr>
          <w:rFonts w:ascii="Times New Roman" w:hAnsi="Times New Roman"/>
          <w:color w:val="000000"/>
        </w:rPr>
        <w:t xml:space="preserve">and quizzes, </w:t>
      </w:r>
      <w:proofErr w:type="gramStart"/>
      <w:r w:rsidRPr="00E56D5E">
        <w:rPr>
          <w:rFonts w:ascii="Times New Roman" w:hAnsi="Times New Roman"/>
          <w:color w:val="000000"/>
        </w:rPr>
        <w:t>step-by-step</w:t>
      </w:r>
      <w:proofErr w:type="gramEnd"/>
      <w:r w:rsidRPr="00E56D5E">
        <w:rPr>
          <w:rFonts w:ascii="Times New Roman" w:hAnsi="Times New Roman"/>
          <w:color w:val="000000"/>
        </w:rPr>
        <w:t xml:space="preserve"> help, an online version of the textbook, and more.</w:t>
      </w:r>
    </w:p>
    <w:p w14:paraId="15B84A54" w14:textId="00A56D92" w:rsidR="001A2DE2" w:rsidRPr="00D27383" w:rsidRDefault="001A2DE2" w:rsidP="00D27383">
      <w:pPr>
        <w:pStyle w:val="ListParagraph"/>
        <w:numPr>
          <w:ilvl w:val="0"/>
          <w:numId w:val="22"/>
        </w:numPr>
        <w:spacing w:after="0" w:line="240" w:lineRule="auto"/>
        <w:rPr>
          <w:rFonts w:ascii="Times New Roman" w:hAnsi="Times New Roman"/>
          <w:color w:val="000000"/>
        </w:rPr>
      </w:pPr>
      <w:r w:rsidRPr="00E56D5E">
        <w:rPr>
          <w:rFonts w:ascii="Times New Roman" w:hAnsi="Times New Roman"/>
          <w:color w:val="000000"/>
        </w:rPr>
        <w:t>Students can</w:t>
      </w:r>
      <w:r w:rsidRPr="00F36291">
        <w:rPr>
          <w:rFonts w:ascii="Times New Roman" w:hAnsi="Times New Roman"/>
        </w:rPr>
        <w:t xml:space="preserve"> </w:t>
      </w:r>
      <w:r w:rsidR="0034433E" w:rsidRPr="00F36291">
        <w:rPr>
          <w:rFonts w:ascii="Times New Roman" w:hAnsi="Times New Roman"/>
        </w:rPr>
        <w:t>obtain</w:t>
      </w:r>
      <w:r w:rsidR="00D27383">
        <w:rPr>
          <w:rFonts w:ascii="Times New Roman" w:hAnsi="Times New Roman"/>
          <w:color w:val="FF0000"/>
        </w:rPr>
        <w:t xml:space="preserve"> </w:t>
      </w:r>
      <w:r w:rsidRPr="00D27383">
        <w:rPr>
          <w:rFonts w:ascii="Times New Roman" w:hAnsi="Times New Roman"/>
          <w:color w:val="000000"/>
        </w:rPr>
        <w:t xml:space="preserve">the online courseware only by buying a </w:t>
      </w:r>
      <w:r w:rsidRPr="00D27383">
        <w:rPr>
          <w:rFonts w:ascii="Times New Roman" w:hAnsi="Times New Roman"/>
          <w:b/>
          <w:color w:val="000000"/>
        </w:rPr>
        <w:t>new textbook</w:t>
      </w:r>
      <w:r w:rsidRPr="00D27383">
        <w:rPr>
          <w:rFonts w:ascii="Times New Roman" w:hAnsi="Times New Roman"/>
          <w:color w:val="000000"/>
        </w:rPr>
        <w:t xml:space="preserve"> that </w:t>
      </w:r>
      <w:r w:rsidR="0048682C" w:rsidRPr="00D27383">
        <w:rPr>
          <w:rFonts w:ascii="Times New Roman" w:hAnsi="Times New Roman"/>
          <w:color w:val="000000"/>
        </w:rPr>
        <w:t>includes</w:t>
      </w:r>
      <w:r w:rsidRPr="00D27383">
        <w:rPr>
          <w:rFonts w:ascii="Times New Roman" w:hAnsi="Times New Roman"/>
          <w:color w:val="000000"/>
        </w:rPr>
        <w:t xml:space="preserve"> a student access card or by buying a </w:t>
      </w:r>
      <w:r w:rsidR="0048682C" w:rsidRPr="00D27383">
        <w:rPr>
          <w:rFonts w:ascii="Times New Roman" w:hAnsi="Times New Roman"/>
          <w:b/>
          <w:color w:val="000000"/>
        </w:rPr>
        <w:t>separate access code.</w:t>
      </w:r>
    </w:p>
    <w:p w14:paraId="5A0830DC" w14:textId="77777777" w:rsidR="001A2DE2" w:rsidRPr="002C7D4C" w:rsidRDefault="001A2DE2" w:rsidP="001A2DE2">
      <w:pPr>
        <w:spacing w:after="0" w:line="240" w:lineRule="auto"/>
        <w:rPr>
          <w:rFonts w:ascii="Times New Roman" w:hAnsi="Times New Roman"/>
          <w:u w:val="single"/>
        </w:rPr>
      </w:pPr>
    </w:p>
    <w:p w14:paraId="3B286E4C" w14:textId="59CB669F" w:rsidR="00D27383" w:rsidRPr="002C7D4C" w:rsidRDefault="001A2DE2" w:rsidP="001A2DE2">
      <w:pPr>
        <w:spacing w:after="0" w:line="240" w:lineRule="auto"/>
        <w:rPr>
          <w:rFonts w:ascii="Times New Roman" w:hAnsi="Times New Roman"/>
          <w:b/>
          <w:u w:val="single"/>
        </w:rPr>
      </w:pPr>
      <w:r w:rsidRPr="002C7D4C">
        <w:rPr>
          <w:rFonts w:ascii="Times New Roman" w:hAnsi="Times New Roman"/>
          <w:b/>
          <w:u w:val="single"/>
        </w:rPr>
        <w:t xml:space="preserve">Steps for </w:t>
      </w:r>
      <w:r w:rsidR="007723C5" w:rsidRPr="002C7D4C">
        <w:rPr>
          <w:rFonts w:ascii="Times New Roman" w:hAnsi="Times New Roman"/>
          <w:b/>
          <w:u w:val="single"/>
        </w:rPr>
        <w:t xml:space="preserve">signing on to </w:t>
      </w:r>
      <w:proofErr w:type="spellStart"/>
      <w:r w:rsidRPr="002C7D4C">
        <w:rPr>
          <w:rFonts w:ascii="Times New Roman" w:hAnsi="Times New Roman"/>
          <w:b/>
          <w:u w:val="single"/>
        </w:rPr>
        <w:t>WebAssign</w:t>
      </w:r>
      <w:proofErr w:type="spellEnd"/>
      <w:r w:rsidRPr="002C7D4C">
        <w:rPr>
          <w:rFonts w:ascii="Times New Roman" w:hAnsi="Times New Roman"/>
          <w:b/>
          <w:u w:val="single"/>
        </w:rPr>
        <w:t>:</w:t>
      </w:r>
    </w:p>
    <w:p w14:paraId="1C380506" w14:textId="77777777"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1</w:t>
      </w:r>
      <w:r w:rsidRPr="002C7D4C">
        <w:rPr>
          <w:sz w:val="22"/>
          <w:szCs w:val="22"/>
        </w:rPr>
        <w:t xml:space="preserve">: Go to </w:t>
      </w:r>
      <w:hyperlink r:id="rId9" w:tgtFrame="_blank" w:history="1">
        <w:r w:rsidRPr="002C7D4C">
          <w:rPr>
            <w:rStyle w:val="Hyperlink"/>
            <w:color w:val="auto"/>
            <w:sz w:val="22"/>
            <w:szCs w:val="22"/>
          </w:rPr>
          <w:t>webassign.com</w:t>
        </w:r>
      </w:hyperlink>
      <w:r w:rsidRPr="002C7D4C">
        <w:rPr>
          <w:sz w:val="22"/>
          <w:szCs w:val="22"/>
        </w:rPr>
        <w:t xml:space="preserve"> or </w:t>
      </w:r>
      <w:hyperlink r:id="rId10" w:tgtFrame="_blank" w:history="1">
        <w:r w:rsidRPr="002C7D4C">
          <w:rPr>
            <w:rStyle w:val="Hyperlink"/>
            <w:color w:val="auto"/>
            <w:sz w:val="22"/>
            <w:szCs w:val="22"/>
          </w:rPr>
          <w:t>webassign.net</w:t>
        </w:r>
      </w:hyperlink>
      <w:r w:rsidRPr="002C7D4C">
        <w:rPr>
          <w:sz w:val="22"/>
          <w:szCs w:val="22"/>
        </w:rPr>
        <w:t xml:space="preserve"> then click “Enter Class Key” in the top right corner</w:t>
      </w:r>
    </w:p>
    <w:p w14:paraId="2C25760C" w14:textId="6914EFD1"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2</w:t>
      </w:r>
      <w:r w:rsidRPr="002C7D4C">
        <w:rPr>
          <w:sz w:val="22"/>
          <w:szCs w:val="22"/>
        </w:rPr>
        <w:t xml:space="preserve">: Enter the Class Key provided by your instructor which looks like this: EXAMPLE </w:t>
      </w:r>
      <w:proofErr w:type="spellStart"/>
      <w:r w:rsidRPr="000A0512">
        <w:rPr>
          <w:szCs w:val="22"/>
          <w:bdr w:val="single" w:sz="4" w:space="0" w:color="auto"/>
        </w:rPr>
        <w:t>bmcc.cuny</w:t>
      </w:r>
      <w:proofErr w:type="spellEnd"/>
      <w:r w:rsidRPr="000A0512">
        <w:rPr>
          <w:szCs w:val="22"/>
        </w:rPr>
        <w:t xml:space="preserve">   </w:t>
      </w:r>
      <w:proofErr w:type="gramStart"/>
      <w:r w:rsidRPr="002C7D4C">
        <w:rPr>
          <w:sz w:val="22"/>
          <w:szCs w:val="22"/>
          <w:bdr w:val="single" w:sz="4" w:space="0" w:color="auto"/>
        </w:rPr>
        <w:t>XXXX</w:t>
      </w:r>
      <w:r w:rsidRPr="002C7D4C">
        <w:rPr>
          <w:sz w:val="22"/>
          <w:szCs w:val="22"/>
        </w:rPr>
        <w:t xml:space="preserve">  </w:t>
      </w:r>
      <w:proofErr w:type="spellStart"/>
      <w:r w:rsidRPr="002C7D4C">
        <w:rPr>
          <w:sz w:val="22"/>
          <w:szCs w:val="22"/>
          <w:bdr w:val="single" w:sz="4" w:space="0" w:color="auto"/>
        </w:rPr>
        <w:t>XXXX</w:t>
      </w:r>
      <w:proofErr w:type="spellEnd"/>
      <w:proofErr w:type="gramEnd"/>
    </w:p>
    <w:p w14:paraId="342E6D0C" w14:textId="77777777"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3</w:t>
      </w:r>
      <w:r w:rsidRPr="002C7D4C">
        <w:rPr>
          <w:sz w:val="22"/>
          <w:szCs w:val="22"/>
        </w:rPr>
        <w:t>: Verify your instructor &amp; class information, then click “Yes, this is my class”</w:t>
      </w:r>
    </w:p>
    <w:p w14:paraId="741A3228" w14:textId="77777777" w:rsidR="00D27383" w:rsidRPr="002C7D4C" w:rsidRDefault="00D27383" w:rsidP="00D27383">
      <w:pPr>
        <w:pStyle w:val="NormalWeb"/>
        <w:spacing w:before="0" w:beforeAutospacing="0" w:after="0" w:afterAutospacing="0"/>
        <w:rPr>
          <w:sz w:val="22"/>
          <w:szCs w:val="22"/>
        </w:rPr>
      </w:pPr>
      <w:r w:rsidRPr="002C7D4C">
        <w:rPr>
          <w:b/>
          <w:bCs/>
          <w:sz w:val="22"/>
          <w:szCs w:val="22"/>
        </w:rPr>
        <w:t>Step 4</w:t>
      </w:r>
      <w:r w:rsidRPr="002C7D4C">
        <w:rPr>
          <w:sz w:val="22"/>
          <w:szCs w:val="22"/>
        </w:rPr>
        <w:t>: If you have used </w:t>
      </w:r>
      <w:proofErr w:type="spellStart"/>
      <w:r w:rsidRPr="002C7D4C">
        <w:rPr>
          <w:sz w:val="22"/>
          <w:szCs w:val="22"/>
        </w:rPr>
        <w:t>WebAssign</w:t>
      </w:r>
      <w:proofErr w:type="spellEnd"/>
      <w:r w:rsidRPr="002C7D4C">
        <w:rPr>
          <w:sz w:val="22"/>
          <w:szCs w:val="22"/>
        </w:rPr>
        <w:t xml:space="preserve"> in the past, </w:t>
      </w:r>
      <w:proofErr w:type="gramStart"/>
      <w:r w:rsidRPr="002C7D4C">
        <w:rPr>
          <w:sz w:val="22"/>
          <w:szCs w:val="22"/>
        </w:rPr>
        <w:t>log-in</w:t>
      </w:r>
      <w:proofErr w:type="gramEnd"/>
      <w:r w:rsidRPr="002C7D4C">
        <w:rPr>
          <w:sz w:val="22"/>
          <w:szCs w:val="22"/>
        </w:rPr>
        <w:t xml:space="preserve"> with that information</w:t>
      </w:r>
    </w:p>
    <w:p w14:paraId="2C032FB4" w14:textId="77777777" w:rsidR="00D27383" w:rsidRPr="002C7D4C" w:rsidRDefault="00D27383" w:rsidP="00D27383">
      <w:pPr>
        <w:pStyle w:val="NormalWeb"/>
        <w:spacing w:before="0" w:beforeAutospacing="0" w:after="0" w:afterAutospacing="0"/>
        <w:rPr>
          <w:sz w:val="22"/>
          <w:szCs w:val="22"/>
        </w:rPr>
      </w:pPr>
      <w:r w:rsidRPr="002C7D4C">
        <w:rPr>
          <w:sz w:val="22"/>
          <w:szCs w:val="22"/>
        </w:rPr>
        <w:t>​​​​​-</w:t>
      </w:r>
      <w:proofErr w:type="gramStart"/>
      <w:r w:rsidRPr="002C7D4C">
        <w:rPr>
          <w:sz w:val="22"/>
          <w:szCs w:val="22"/>
        </w:rPr>
        <w:t>or</w:t>
      </w:r>
      <w:proofErr w:type="gramEnd"/>
      <w:r w:rsidRPr="002C7D4C">
        <w:rPr>
          <w:sz w:val="22"/>
          <w:szCs w:val="22"/>
        </w:rPr>
        <w:t>-</w:t>
      </w:r>
    </w:p>
    <w:p w14:paraId="778ABA9D" w14:textId="6E6F97ED" w:rsidR="00272ED9" w:rsidRPr="002C7D4C" w:rsidRDefault="00D27383" w:rsidP="00D27383">
      <w:pPr>
        <w:pStyle w:val="NormalWeb"/>
        <w:spacing w:before="0" w:beforeAutospacing="0" w:after="0" w:afterAutospacing="0"/>
        <w:rPr>
          <w:sz w:val="22"/>
        </w:rPr>
      </w:pPr>
      <w:r w:rsidRPr="002C7D4C">
        <w:rPr>
          <w:sz w:val="22"/>
          <w:szCs w:val="22"/>
        </w:rPr>
        <w:t xml:space="preserve">            If you have </w:t>
      </w:r>
      <w:r w:rsidRPr="002C7D4C">
        <w:rPr>
          <w:sz w:val="22"/>
          <w:szCs w:val="22"/>
          <w:u w:val="single"/>
        </w:rPr>
        <w:t>not</w:t>
      </w:r>
      <w:r w:rsidRPr="002C7D4C">
        <w:rPr>
          <w:sz w:val="22"/>
          <w:szCs w:val="22"/>
        </w:rPr>
        <w:t xml:space="preserve"> used </w:t>
      </w:r>
      <w:proofErr w:type="spellStart"/>
      <w:r w:rsidRPr="002C7D4C">
        <w:rPr>
          <w:sz w:val="22"/>
          <w:szCs w:val="22"/>
        </w:rPr>
        <w:t>WebAssign</w:t>
      </w:r>
      <w:proofErr w:type="spellEnd"/>
      <w:r w:rsidRPr="002C7D4C">
        <w:rPr>
          <w:sz w:val="22"/>
          <w:szCs w:val="22"/>
        </w:rPr>
        <w:t> in the past, click “Create Account” and enter your information</w:t>
      </w:r>
      <w:r w:rsidR="00272ED9" w:rsidRPr="002C7D4C">
        <w:rPr>
          <w:sz w:val="22"/>
          <w:szCs w:val="22"/>
        </w:rPr>
        <w:t>.</w:t>
      </w:r>
      <w:r w:rsidR="00C3707F">
        <w:rPr>
          <w:sz w:val="22"/>
          <w:szCs w:val="22"/>
        </w:rPr>
        <w:t xml:space="preserve"> </w:t>
      </w:r>
      <w:r w:rsidR="00272ED9" w:rsidRPr="002C7D4C">
        <w:rPr>
          <w:sz w:val="22"/>
          <w:szCs w:val="22"/>
        </w:rPr>
        <w:t>(</w:t>
      </w:r>
      <w:r w:rsidR="00272ED9" w:rsidRPr="002C7D4C">
        <w:rPr>
          <w:sz w:val="22"/>
        </w:rPr>
        <w:t xml:space="preserve">Enter the a   </w:t>
      </w:r>
    </w:p>
    <w:p w14:paraId="1149D9F2" w14:textId="4A244E97" w:rsidR="00D27383" w:rsidRPr="002C7D4C" w:rsidRDefault="00272ED9" w:rsidP="00D27383">
      <w:pPr>
        <w:pStyle w:val="NormalWeb"/>
        <w:spacing w:before="0" w:beforeAutospacing="0" w:after="0" w:afterAutospacing="0"/>
        <w:rPr>
          <w:sz w:val="20"/>
          <w:szCs w:val="22"/>
        </w:rPr>
      </w:pPr>
      <w:r w:rsidRPr="002C7D4C">
        <w:rPr>
          <w:sz w:val="22"/>
        </w:rPr>
        <w:t xml:space="preserve">         </w:t>
      </w:r>
      <w:r w:rsidR="00C3707F">
        <w:rPr>
          <w:sz w:val="22"/>
        </w:rPr>
        <w:t xml:space="preserve"> </w:t>
      </w:r>
      <w:r w:rsidRPr="002C7D4C">
        <w:rPr>
          <w:sz w:val="22"/>
        </w:rPr>
        <w:t xml:space="preserve">  </w:t>
      </w:r>
      <w:proofErr w:type="gramStart"/>
      <w:r w:rsidRPr="002C7D4C">
        <w:rPr>
          <w:sz w:val="22"/>
        </w:rPr>
        <w:t>preferred</w:t>
      </w:r>
      <w:proofErr w:type="gramEnd"/>
      <w:r w:rsidRPr="002C7D4C">
        <w:rPr>
          <w:sz w:val="22"/>
        </w:rPr>
        <w:t xml:space="preserve"> email address that you use regularly (it does not have to be your BMCC email)</w:t>
      </w:r>
    </w:p>
    <w:p w14:paraId="593ACC50" w14:textId="77777777" w:rsidR="00D27383" w:rsidRPr="002C7D4C" w:rsidRDefault="00D27383" w:rsidP="00D27383">
      <w:pPr>
        <w:pStyle w:val="NormalWeb"/>
        <w:spacing w:before="0" w:beforeAutospacing="0" w:after="0" w:afterAutospacing="0"/>
        <w:rPr>
          <w:sz w:val="22"/>
          <w:szCs w:val="22"/>
        </w:rPr>
      </w:pPr>
      <w:r w:rsidRPr="002C7D4C">
        <w:rPr>
          <w:sz w:val="22"/>
          <w:szCs w:val="22"/>
        </w:rPr>
        <w:t>​​​​​-</w:t>
      </w:r>
      <w:proofErr w:type="gramStart"/>
      <w:r w:rsidRPr="002C7D4C">
        <w:rPr>
          <w:sz w:val="22"/>
          <w:szCs w:val="22"/>
        </w:rPr>
        <w:t>or</w:t>
      </w:r>
      <w:proofErr w:type="gramEnd"/>
      <w:r w:rsidRPr="002C7D4C">
        <w:rPr>
          <w:sz w:val="22"/>
          <w:szCs w:val="22"/>
        </w:rPr>
        <w:t>-</w:t>
      </w:r>
    </w:p>
    <w:p w14:paraId="3FBD0A21" w14:textId="6CBB9DF1" w:rsidR="00D27383" w:rsidRPr="002C7D4C" w:rsidRDefault="00D27383" w:rsidP="00D27383">
      <w:pPr>
        <w:pStyle w:val="NormalWeb"/>
        <w:spacing w:before="0" w:beforeAutospacing="0" w:after="0" w:afterAutospacing="0"/>
        <w:ind w:left="540"/>
        <w:rPr>
          <w:sz w:val="22"/>
          <w:szCs w:val="22"/>
        </w:rPr>
      </w:pPr>
      <w:r w:rsidRPr="002C7D4C">
        <w:rPr>
          <w:sz w:val="22"/>
          <w:szCs w:val="22"/>
        </w:rPr>
        <w:t xml:space="preserve">If you </w:t>
      </w:r>
      <w:proofErr w:type="gramStart"/>
      <w:r w:rsidRPr="002C7D4C">
        <w:rPr>
          <w:sz w:val="22"/>
          <w:szCs w:val="22"/>
        </w:rPr>
        <w:t>log-in</w:t>
      </w:r>
      <w:proofErr w:type="gramEnd"/>
      <w:r w:rsidRPr="002C7D4C">
        <w:rPr>
          <w:sz w:val="22"/>
          <w:szCs w:val="22"/>
        </w:rPr>
        <w:t xml:space="preserve"> and are prompted to link your </w:t>
      </w:r>
      <w:proofErr w:type="spellStart"/>
      <w:r w:rsidRPr="002C7D4C">
        <w:rPr>
          <w:sz w:val="22"/>
          <w:szCs w:val="22"/>
        </w:rPr>
        <w:t>WebAsssign</w:t>
      </w:r>
      <w:proofErr w:type="spellEnd"/>
      <w:r w:rsidRPr="002C7D4C">
        <w:rPr>
          <w:sz w:val="22"/>
          <w:szCs w:val="22"/>
        </w:rPr>
        <w:t xml:space="preserve"> acco</w:t>
      </w:r>
      <w:r w:rsidR="00D0647F" w:rsidRPr="002C7D4C">
        <w:rPr>
          <w:sz w:val="22"/>
          <w:szCs w:val="22"/>
        </w:rPr>
        <w:t>unt click “Link your </w:t>
      </w:r>
      <w:proofErr w:type="spellStart"/>
      <w:r w:rsidR="00D0647F" w:rsidRPr="002C7D4C">
        <w:rPr>
          <w:sz w:val="22"/>
          <w:szCs w:val="22"/>
        </w:rPr>
        <w:t>WebAssign</w:t>
      </w:r>
      <w:proofErr w:type="spellEnd"/>
      <w:r w:rsidR="00D0647F" w:rsidRPr="002C7D4C">
        <w:rPr>
          <w:sz w:val="22"/>
          <w:szCs w:val="22"/>
        </w:rPr>
        <w:t> </w:t>
      </w:r>
      <w:r w:rsidRPr="002C7D4C">
        <w:rPr>
          <w:sz w:val="22"/>
          <w:szCs w:val="22"/>
        </w:rPr>
        <w:t>Account” and enter that information</w:t>
      </w:r>
    </w:p>
    <w:p w14:paraId="2CC53393" w14:textId="2E2CB64F" w:rsidR="00E3440E" w:rsidRPr="00C3707F" w:rsidRDefault="00D27383" w:rsidP="00F36291">
      <w:pPr>
        <w:pStyle w:val="ListParagraph"/>
        <w:spacing w:after="0" w:line="0" w:lineRule="atLeast"/>
        <w:ind w:left="0"/>
        <w:contextualSpacing/>
        <w:rPr>
          <w:rFonts w:ascii="Times New Roman" w:hAnsi="Times New Roman"/>
        </w:rPr>
      </w:pPr>
      <w:r w:rsidRPr="002C7D4C">
        <w:rPr>
          <w:rFonts w:ascii="Times New Roman" w:hAnsi="Times New Roman"/>
          <w:b/>
          <w:bCs/>
        </w:rPr>
        <w:t>Step 5</w:t>
      </w:r>
      <w:r w:rsidRPr="002C7D4C">
        <w:rPr>
          <w:rFonts w:ascii="Times New Roman" w:hAnsi="Times New Roman"/>
        </w:rPr>
        <w:t xml:space="preserve">: After logging in you </w:t>
      </w:r>
      <w:proofErr w:type="gramStart"/>
      <w:r w:rsidRPr="002C7D4C">
        <w:rPr>
          <w:rFonts w:ascii="Times New Roman" w:hAnsi="Times New Roman"/>
        </w:rPr>
        <w:t>will be giv</w:t>
      </w:r>
      <w:r w:rsidR="00F36291" w:rsidRPr="002C7D4C">
        <w:rPr>
          <w:rFonts w:ascii="Times New Roman" w:hAnsi="Times New Roman"/>
        </w:rPr>
        <w:t>en</w:t>
      </w:r>
      <w:proofErr w:type="gramEnd"/>
      <w:r w:rsidR="00F36291" w:rsidRPr="002C7D4C">
        <w:rPr>
          <w:rFonts w:ascii="Times New Roman" w:hAnsi="Times New Roman"/>
        </w:rPr>
        <w:t xml:space="preserve"> an option to “Verify Payment</w:t>
      </w:r>
      <w:r w:rsidRPr="002C7D4C">
        <w:rPr>
          <w:rFonts w:ascii="Times New Roman" w:hAnsi="Times New Roman"/>
        </w:rPr>
        <w:t>”</w:t>
      </w:r>
      <w:r w:rsidR="00F36291" w:rsidRPr="002C7D4C">
        <w:rPr>
          <w:rFonts w:ascii="Times New Roman" w:hAnsi="Times New Roman"/>
        </w:rPr>
        <w:t xml:space="preserve">. </w:t>
      </w:r>
      <w:r w:rsidRPr="002C7D4C">
        <w:rPr>
          <w:rFonts w:ascii="Times New Roman" w:hAnsi="Times New Roman"/>
        </w:rPr>
        <w:t xml:space="preserve"> If</w:t>
      </w:r>
      <w:r w:rsidRPr="002C7D4C">
        <w:t xml:space="preserve"> you</w:t>
      </w:r>
      <w:r w:rsidR="00F36291" w:rsidRPr="002C7D4C">
        <w:t xml:space="preserve"> have </w:t>
      </w:r>
      <w:r w:rsidRPr="002C7D4C">
        <w:t xml:space="preserve">already purchased access </w:t>
      </w:r>
      <w:r w:rsidRPr="002C7D4C">
        <w:rPr>
          <w:rFonts w:ascii="Times New Roman" w:hAnsi="Times New Roman"/>
        </w:rPr>
        <w:t>through the microsite provided by your instructor</w:t>
      </w:r>
      <w:r w:rsidR="00A52B32" w:rsidRPr="002C7D4C">
        <w:t>, (</w:t>
      </w:r>
      <w:hyperlink r:id="rId11" w:tgtFrame="_blank" w:history="1">
        <w:r w:rsidR="00A52B32" w:rsidRPr="002C7D4C">
          <w:rPr>
            <w:rStyle w:val="Hyperlink"/>
            <w:color w:val="auto"/>
          </w:rPr>
          <w:t>http://cengagebrain.com/micro/2010447MC</w:t>
        </w:r>
      </w:hyperlink>
      <w:r w:rsidR="00A52B32" w:rsidRPr="002C7D4C">
        <w:t> )</w:t>
      </w:r>
      <w:r w:rsidRPr="002C7D4C">
        <w:rPr>
          <w:rFonts w:ascii="Times New Roman" w:hAnsi="Times New Roman"/>
        </w:rPr>
        <w:t xml:space="preserve"> then click “Verify Payment.” </w:t>
      </w:r>
      <w:r w:rsidR="00A52B32" w:rsidRPr="002C7D4C">
        <w:rPr>
          <w:rFonts w:ascii="Times New Roman" w:hAnsi="Times New Roman"/>
        </w:rPr>
        <w:t xml:space="preserve">     </w:t>
      </w:r>
      <w:r w:rsidRPr="002C7D4C">
        <w:rPr>
          <w:rFonts w:ascii="Times New Roman" w:hAnsi="Times New Roman"/>
        </w:rPr>
        <w:t>If not</w:t>
      </w:r>
      <w:r w:rsidRPr="002C7D4C">
        <w:t>,</w:t>
      </w:r>
      <w:r w:rsidRPr="002C7D4C">
        <w:rPr>
          <w:rFonts w:ascii="Times New Roman" w:hAnsi="Times New Roman"/>
        </w:rPr>
        <w:t> you can select “I’ll do it later” and use the Courtesy Access period and purchase full access later.</w:t>
      </w:r>
      <w:r w:rsidRPr="00A52B32">
        <w:rPr>
          <w:rFonts w:ascii="Times New Roman" w:hAnsi="Times New Roman"/>
          <w:color w:val="FF0000"/>
        </w:rPr>
        <w:t> </w:t>
      </w:r>
      <w:bookmarkStart w:id="1" w:name="m_-8170064532644507776_m_880476697030395"/>
      <w:bookmarkEnd w:id="1"/>
      <w:r w:rsidR="00A52B32" w:rsidRPr="00C3707F">
        <w:rPr>
          <w:rFonts w:ascii="Times New Roman" w:hAnsi="Times New Roman"/>
        </w:rPr>
        <w:t xml:space="preserve">After the </w:t>
      </w:r>
      <w:r w:rsidR="00C3707F">
        <w:rPr>
          <w:rFonts w:ascii="Times New Roman" w:hAnsi="Times New Roman"/>
        </w:rPr>
        <w:t xml:space="preserve">free </w:t>
      </w:r>
      <w:r w:rsidR="00A52B32" w:rsidRPr="00C3707F">
        <w:rPr>
          <w:rFonts w:ascii="Times New Roman" w:hAnsi="Times New Roman"/>
        </w:rPr>
        <w:t>grace period, you will not be able to continue</w:t>
      </w:r>
      <w:r w:rsidR="00A32B8E">
        <w:rPr>
          <w:rFonts w:ascii="Times New Roman" w:hAnsi="Times New Roman"/>
        </w:rPr>
        <w:t xml:space="preserve"> without paying for the system</w:t>
      </w:r>
      <w:r w:rsidR="00A52B32" w:rsidRPr="00C3707F">
        <w:rPr>
          <w:rFonts w:ascii="Times New Roman" w:hAnsi="Times New Roman"/>
        </w:rPr>
        <w:t>.</w:t>
      </w:r>
    </w:p>
    <w:p w14:paraId="58BFBB2F" w14:textId="77777777" w:rsidR="00847482" w:rsidRDefault="00847482" w:rsidP="00A046B8">
      <w:pPr>
        <w:spacing w:after="0" w:line="240" w:lineRule="auto"/>
        <w:rPr>
          <w:rFonts w:ascii="Times New Roman" w:hAnsi="Times New Roman"/>
          <w:b/>
          <w:color w:val="000000"/>
          <w:u w:val="single"/>
        </w:rPr>
      </w:pPr>
    </w:p>
    <w:p w14:paraId="2EC58FD9" w14:textId="7B96F414" w:rsidR="001B6CB9" w:rsidRPr="000374C3" w:rsidRDefault="00C52E07" w:rsidP="00A046B8">
      <w:pPr>
        <w:spacing w:after="0" w:line="240" w:lineRule="auto"/>
        <w:rPr>
          <w:rFonts w:ascii="Times New Roman" w:hAnsi="Times New Roman"/>
          <w:b/>
          <w:color w:val="000000"/>
          <w:u w:val="single"/>
        </w:rPr>
      </w:pPr>
      <w:r w:rsidRPr="000374C3">
        <w:rPr>
          <w:rFonts w:ascii="Times New Roman" w:hAnsi="Times New Roman"/>
          <w:b/>
          <w:color w:val="000000"/>
          <w:u w:val="single"/>
        </w:rPr>
        <w:t>Evaluati</w:t>
      </w:r>
      <w:r w:rsidR="003C28FA" w:rsidRPr="000374C3">
        <w:rPr>
          <w:rFonts w:ascii="Times New Roman" w:hAnsi="Times New Roman"/>
          <w:b/>
          <w:color w:val="000000"/>
          <w:u w:val="single"/>
        </w:rPr>
        <w:t>on and Requirements of Students</w:t>
      </w:r>
    </w:p>
    <w:p w14:paraId="46BE9914" w14:textId="6330E7BD" w:rsidR="00737D73" w:rsidRDefault="00C52E07">
      <w:pPr>
        <w:pStyle w:val="BodyText"/>
        <w:spacing w:before="0" w:line="240" w:lineRule="auto"/>
        <w:rPr>
          <w:rFonts w:cs="Times New Roman"/>
          <w:color w:val="000000"/>
          <w:szCs w:val="22"/>
        </w:rPr>
      </w:pPr>
      <w:r w:rsidRPr="00E56D5E">
        <w:rPr>
          <w:rFonts w:cs="Times New Roman"/>
          <w:color w:val="000000"/>
          <w:szCs w:val="22"/>
        </w:rPr>
        <w:t xml:space="preserve">The final </w:t>
      </w:r>
      <w:r w:rsidR="001F1284" w:rsidRPr="00E56D5E">
        <w:rPr>
          <w:rFonts w:cs="Times New Roman"/>
          <w:color w:val="000000"/>
          <w:szCs w:val="22"/>
        </w:rPr>
        <w:t xml:space="preserve">course grade will be either </w:t>
      </w:r>
      <w:r w:rsidRPr="00E56D5E">
        <w:rPr>
          <w:rFonts w:cs="Times New Roman"/>
          <w:color w:val="000000"/>
          <w:szCs w:val="22"/>
        </w:rPr>
        <w:t xml:space="preserve">a </w:t>
      </w:r>
      <w:r w:rsidR="001F1284" w:rsidRPr="00E56D5E">
        <w:rPr>
          <w:rFonts w:cs="Times New Roman"/>
          <w:color w:val="000000"/>
          <w:szCs w:val="22"/>
        </w:rPr>
        <w:t>passing grade of S (satisfactory), or a non-passing</w:t>
      </w:r>
      <w:r w:rsidRPr="00E56D5E">
        <w:rPr>
          <w:rFonts w:cs="Times New Roman"/>
          <w:color w:val="000000"/>
          <w:szCs w:val="22"/>
        </w:rPr>
        <w:t xml:space="preserve"> grade of R</w:t>
      </w:r>
      <w:r w:rsidR="00737D73" w:rsidRPr="00E56D5E">
        <w:rPr>
          <w:rFonts w:cs="Times New Roman"/>
          <w:color w:val="000000"/>
          <w:szCs w:val="22"/>
        </w:rPr>
        <w:t xml:space="preserve"> (repeat</w:t>
      </w:r>
      <w:r w:rsidR="000374C3">
        <w:rPr>
          <w:rFonts w:cs="Times New Roman"/>
          <w:color w:val="000000"/>
          <w:szCs w:val="22"/>
        </w:rPr>
        <w:t>).</w:t>
      </w:r>
      <w:r w:rsidR="001F1284" w:rsidRPr="00E56D5E">
        <w:rPr>
          <w:rFonts w:cs="Times New Roman"/>
          <w:color w:val="000000"/>
          <w:szCs w:val="22"/>
        </w:rPr>
        <w:t xml:space="preserve"> </w:t>
      </w:r>
    </w:p>
    <w:p w14:paraId="2A739841" w14:textId="3F716E7B" w:rsidR="000374C3" w:rsidRPr="00CB4BC2" w:rsidRDefault="005F59E6" w:rsidP="000374C3">
      <w:pPr>
        <w:pStyle w:val="BodyText"/>
        <w:spacing w:before="0" w:line="240" w:lineRule="auto"/>
        <w:rPr>
          <w:rFonts w:cs="Times New Roman"/>
          <w:strike/>
          <w:color w:val="000000"/>
          <w:szCs w:val="22"/>
        </w:rPr>
      </w:pPr>
      <w:r w:rsidRPr="00E56D5E">
        <w:rPr>
          <w:rFonts w:cs="Times New Roman"/>
          <w:b/>
          <w:color w:val="000000"/>
          <w:szCs w:val="22"/>
        </w:rPr>
        <w:t>To pass the course, s</w:t>
      </w:r>
      <w:r w:rsidR="00A46CCB" w:rsidRPr="00E56D5E">
        <w:rPr>
          <w:rFonts w:cs="Times New Roman"/>
          <w:b/>
          <w:color w:val="000000"/>
          <w:szCs w:val="22"/>
        </w:rPr>
        <w:t xml:space="preserve">tudents </w:t>
      </w:r>
      <w:r w:rsidR="00A46CCB" w:rsidRPr="00E56D5E">
        <w:rPr>
          <w:rFonts w:cs="Times New Roman"/>
          <w:b/>
          <w:color w:val="000000"/>
          <w:szCs w:val="22"/>
          <w:u w:val="single"/>
        </w:rPr>
        <w:t>must</w:t>
      </w:r>
      <w:r w:rsidR="00A46CCB" w:rsidRPr="00E56D5E">
        <w:rPr>
          <w:rFonts w:cs="Times New Roman"/>
          <w:b/>
          <w:color w:val="000000"/>
          <w:szCs w:val="22"/>
        </w:rPr>
        <w:t xml:space="preserve"> </w:t>
      </w:r>
      <w:r w:rsidR="007322AC" w:rsidRPr="00E56D5E">
        <w:rPr>
          <w:rFonts w:cs="Times New Roman"/>
          <w:b/>
          <w:color w:val="000000"/>
          <w:szCs w:val="22"/>
        </w:rPr>
        <w:t>have an overall course average of</w:t>
      </w:r>
      <w:r w:rsidR="00A46CCB" w:rsidRPr="00E56D5E">
        <w:rPr>
          <w:rFonts w:cs="Times New Roman"/>
          <w:b/>
          <w:color w:val="000000"/>
          <w:szCs w:val="22"/>
        </w:rPr>
        <w:t xml:space="preserve"> 7</w:t>
      </w:r>
      <w:r w:rsidR="00FC0A8A" w:rsidRPr="00E56D5E">
        <w:rPr>
          <w:rFonts w:cs="Times New Roman"/>
          <w:b/>
          <w:color w:val="000000"/>
          <w:szCs w:val="22"/>
        </w:rPr>
        <w:t>0</w:t>
      </w:r>
      <w:r w:rsidR="00A46CCB" w:rsidRPr="00E56D5E">
        <w:rPr>
          <w:rFonts w:cs="Times New Roman"/>
          <w:b/>
          <w:color w:val="000000"/>
          <w:szCs w:val="22"/>
        </w:rPr>
        <w:t xml:space="preserve">% or </w:t>
      </w:r>
      <w:r w:rsidR="00333C1A" w:rsidRPr="00E56D5E">
        <w:rPr>
          <w:rFonts w:cs="Times New Roman"/>
          <w:b/>
          <w:color w:val="000000"/>
          <w:szCs w:val="22"/>
        </w:rPr>
        <w:t>higher</w:t>
      </w:r>
      <w:r w:rsidR="00CB4BC2">
        <w:rPr>
          <w:rFonts w:cs="Times New Roman"/>
          <w:b/>
          <w:color w:val="000000"/>
          <w:szCs w:val="22"/>
        </w:rPr>
        <w:t>.</w:t>
      </w:r>
    </w:p>
    <w:p w14:paraId="02B6C2A9" w14:textId="65692233" w:rsidR="000374C3" w:rsidRDefault="00F36291">
      <w:pPr>
        <w:pStyle w:val="BodyText"/>
        <w:spacing w:before="0" w:line="240" w:lineRule="auto"/>
        <w:rPr>
          <w:rFonts w:cs="Times New Roman"/>
          <w:color w:val="000000"/>
          <w:szCs w:val="22"/>
        </w:rPr>
      </w:pPr>
      <w:r>
        <w:rPr>
          <w:rFonts w:cs="Times New Roman"/>
          <w:color w:val="000000"/>
          <w:szCs w:val="22"/>
        </w:rPr>
        <w:t xml:space="preserve"> (See </w:t>
      </w:r>
      <w:r w:rsidR="000374C3" w:rsidRPr="00E56D5E">
        <w:rPr>
          <w:rFonts w:cs="Times New Roman"/>
          <w:color w:val="000000"/>
          <w:szCs w:val="22"/>
        </w:rPr>
        <w:t>com</w:t>
      </w:r>
      <w:r>
        <w:rPr>
          <w:rFonts w:cs="Times New Roman"/>
          <w:color w:val="000000"/>
          <w:szCs w:val="22"/>
        </w:rPr>
        <w:t>plete grade distribution below)</w:t>
      </w:r>
      <w:r w:rsidR="000374C3" w:rsidRPr="00E56D5E">
        <w:rPr>
          <w:rFonts w:cs="Times New Roman"/>
          <w:color w:val="000000"/>
          <w:szCs w:val="22"/>
        </w:rPr>
        <w:t xml:space="preserve">  </w:t>
      </w:r>
    </w:p>
    <w:p w14:paraId="352A805C" w14:textId="77777777" w:rsidR="00F52FA2" w:rsidRPr="000374C3" w:rsidRDefault="00F52FA2">
      <w:pPr>
        <w:pStyle w:val="BodyText"/>
        <w:spacing w:before="0" w:line="240" w:lineRule="auto"/>
        <w:rPr>
          <w:rFonts w:cs="Times New Roman"/>
          <w:color w:val="000000"/>
          <w:szCs w:val="22"/>
        </w:rPr>
      </w:pPr>
    </w:p>
    <w:p w14:paraId="3825AE18" w14:textId="42262948" w:rsidR="008B0279" w:rsidRPr="000374C3" w:rsidRDefault="003C28FA" w:rsidP="003C28FA">
      <w:pPr>
        <w:spacing w:after="0" w:line="240" w:lineRule="auto"/>
        <w:rPr>
          <w:rFonts w:ascii="Times New Roman" w:hAnsi="Times New Roman"/>
          <w:b/>
          <w:i/>
          <w:color w:val="000000"/>
          <w:sz w:val="20"/>
          <w:u w:val="single"/>
        </w:rPr>
      </w:pPr>
      <w:r w:rsidRPr="00F576EE">
        <w:rPr>
          <w:rFonts w:ascii="Times New Roman" w:hAnsi="Times New Roman"/>
          <w:b/>
          <w:color w:val="FF0000"/>
          <w:u w:val="single"/>
        </w:rPr>
        <w:t>R</w:t>
      </w:r>
      <w:r w:rsidR="00F576EE" w:rsidRPr="00F576EE">
        <w:rPr>
          <w:rFonts w:ascii="Times New Roman" w:hAnsi="Times New Roman"/>
          <w:b/>
          <w:color w:val="FF0000"/>
          <w:u w:val="single"/>
        </w:rPr>
        <w:t>equired</w:t>
      </w:r>
      <w:r w:rsidRPr="00F576EE">
        <w:rPr>
          <w:rFonts w:ascii="Times New Roman" w:hAnsi="Times New Roman"/>
          <w:b/>
          <w:i/>
          <w:color w:val="FF0000"/>
          <w:u w:val="single"/>
        </w:rPr>
        <w:t xml:space="preserve"> </w:t>
      </w:r>
      <w:r w:rsidR="008B0279" w:rsidRPr="00F576EE">
        <w:rPr>
          <w:rFonts w:ascii="Times New Roman" w:hAnsi="Times New Roman"/>
          <w:b/>
          <w:color w:val="FF0000"/>
          <w:szCs w:val="24"/>
          <w:u w:val="single"/>
        </w:rPr>
        <w:t>G</w:t>
      </w:r>
      <w:r w:rsidRPr="00F576EE">
        <w:rPr>
          <w:rFonts w:ascii="Times New Roman" w:hAnsi="Times New Roman"/>
          <w:b/>
          <w:color w:val="FF0000"/>
          <w:szCs w:val="24"/>
          <w:u w:val="single"/>
        </w:rPr>
        <w:t>rade Distribution</w:t>
      </w:r>
      <w:r w:rsidR="00F576EE" w:rsidRPr="00F576EE">
        <w:rPr>
          <w:rFonts w:ascii="Times New Roman" w:hAnsi="Times New Roman"/>
          <w:b/>
          <w:color w:val="FF0000"/>
          <w:szCs w:val="24"/>
          <w:u w:val="single"/>
        </w:rPr>
        <w:t xml:space="preserve"> Fall 2020</w:t>
      </w:r>
    </w:p>
    <w:p w14:paraId="415B5CAB" w14:textId="77777777" w:rsidR="00502C63" w:rsidRPr="00502C63" w:rsidRDefault="00502C63" w:rsidP="00502C63">
      <w:pPr>
        <w:spacing w:after="0" w:line="240" w:lineRule="auto"/>
        <w:rPr>
          <w:rFonts w:ascii="Segoe UI" w:hAnsi="Segoe UI" w:cs="Segoe UI"/>
          <w:b/>
          <w:color w:val="FF0000"/>
          <w:sz w:val="20"/>
          <w:szCs w:val="20"/>
        </w:rPr>
      </w:pPr>
      <w:r w:rsidRPr="00502C63">
        <w:rPr>
          <w:rFonts w:ascii="Segoe UI" w:hAnsi="Segoe UI" w:cs="Segoe UI"/>
          <w:b/>
          <w:color w:val="FF0000"/>
          <w:sz w:val="20"/>
          <w:szCs w:val="20"/>
        </w:rPr>
        <w:t>MIDTERM:                 15%</w:t>
      </w:r>
    </w:p>
    <w:p w14:paraId="68FEE37C" w14:textId="20ED54CF" w:rsidR="00502C63" w:rsidRPr="00502C63" w:rsidRDefault="00502C63" w:rsidP="00502C63">
      <w:pPr>
        <w:spacing w:after="0" w:line="240" w:lineRule="auto"/>
        <w:rPr>
          <w:rFonts w:ascii="Segoe UI" w:hAnsi="Segoe UI" w:cs="Segoe UI"/>
          <w:b/>
          <w:color w:val="FF0000"/>
          <w:sz w:val="20"/>
          <w:szCs w:val="20"/>
        </w:rPr>
      </w:pPr>
      <w:r w:rsidRPr="00F576EE">
        <w:rPr>
          <w:rFonts w:ascii="Segoe UI" w:hAnsi="Segoe UI" w:cs="Segoe UI"/>
          <w:b/>
          <w:color w:val="FF0000"/>
          <w:sz w:val="20"/>
          <w:szCs w:val="20"/>
        </w:rPr>
        <w:t>HW:                           </w:t>
      </w:r>
      <w:r w:rsidRPr="00502C63">
        <w:rPr>
          <w:rFonts w:ascii="Segoe UI" w:hAnsi="Segoe UI" w:cs="Segoe UI"/>
          <w:b/>
          <w:color w:val="FF0000"/>
          <w:sz w:val="20"/>
          <w:szCs w:val="20"/>
        </w:rPr>
        <w:t>15%</w:t>
      </w:r>
    </w:p>
    <w:p w14:paraId="156A044F" w14:textId="4BDB521B" w:rsidR="00502C63" w:rsidRPr="00502C63" w:rsidRDefault="00502C63" w:rsidP="00502C63">
      <w:pPr>
        <w:spacing w:after="0" w:line="240" w:lineRule="auto"/>
        <w:rPr>
          <w:rFonts w:ascii="Segoe UI" w:hAnsi="Segoe UI" w:cs="Segoe UI"/>
          <w:b/>
          <w:color w:val="FF0000"/>
          <w:sz w:val="20"/>
          <w:szCs w:val="20"/>
        </w:rPr>
      </w:pPr>
      <w:r w:rsidRPr="00502C63">
        <w:rPr>
          <w:rFonts w:ascii="Segoe UI" w:hAnsi="Segoe UI" w:cs="Segoe UI"/>
          <w:b/>
          <w:color w:val="FF0000"/>
          <w:sz w:val="20"/>
          <w:szCs w:val="20"/>
        </w:rPr>
        <w:t>EXAMS/QUIZZES:   </w:t>
      </w:r>
      <w:r w:rsidRPr="00F576EE">
        <w:rPr>
          <w:rFonts w:ascii="Segoe UI" w:hAnsi="Segoe UI" w:cs="Segoe UI"/>
          <w:b/>
          <w:color w:val="FF0000"/>
          <w:sz w:val="20"/>
          <w:szCs w:val="20"/>
        </w:rPr>
        <w:t xml:space="preserve">   </w:t>
      </w:r>
      <w:r w:rsidRPr="00502C63">
        <w:rPr>
          <w:rFonts w:ascii="Segoe UI" w:hAnsi="Segoe UI" w:cs="Segoe UI"/>
          <w:b/>
          <w:color w:val="FF0000"/>
          <w:sz w:val="20"/>
          <w:szCs w:val="20"/>
        </w:rPr>
        <w:t>35%</w:t>
      </w:r>
    </w:p>
    <w:p w14:paraId="1F3412A2" w14:textId="37E9A588" w:rsidR="00502C63" w:rsidRPr="00502C63" w:rsidRDefault="00502C63" w:rsidP="00502C63">
      <w:pPr>
        <w:spacing w:after="0" w:line="240" w:lineRule="auto"/>
        <w:rPr>
          <w:rFonts w:ascii="Segoe UI" w:hAnsi="Segoe UI" w:cs="Segoe UI"/>
          <w:b/>
          <w:color w:val="FF0000"/>
          <w:sz w:val="20"/>
          <w:szCs w:val="20"/>
        </w:rPr>
      </w:pPr>
      <w:r w:rsidRPr="00502C63">
        <w:rPr>
          <w:rFonts w:ascii="Segoe UI" w:hAnsi="Segoe UI" w:cs="Segoe UI"/>
          <w:b/>
          <w:color w:val="FF0000"/>
          <w:sz w:val="20"/>
          <w:szCs w:val="20"/>
        </w:rPr>
        <w:t>DEPT FINAL:             </w:t>
      </w:r>
      <w:r w:rsidRPr="00F576EE">
        <w:rPr>
          <w:rFonts w:ascii="Segoe UI" w:hAnsi="Segoe UI" w:cs="Segoe UI"/>
          <w:b/>
          <w:color w:val="FF0000"/>
          <w:sz w:val="20"/>
          <w:szCs w:val="20"/>
        </w:rPr>
        <w:t xml:space="preserve"> </w:t>
      </w:r>
      <w:r w:rsidRPr="00502C63">
        <w:rPr>
          <w:rFonts w:ascii="Segoe UI" w:hAnsi="Segoe UI" w:cs="Segoe UI"/>
          <w:b/>
          <w:color w:val="FF0000"/>
          <w:sz w:val="20"/>
          <w:szCs w:val="20"/>
        </w:rPr>
        <w:t>35%</w:t>
      </w:r>
    </w:p>
    <w:p w14:paraId="28AEE5B5" w14:textId="77777777" w:rsidR="000F152B" w:rsidRDefault="000F152B" w:rsidP="00F52FA2">
      <w:pPr>
        <w:spacing w:after="0" w:line="240" w:lineRule="auto"/>
        <w:rPr>
          <w:color w:val="000000"/>
        </w:rPr>
      </w:pPr>
    </w:p>
    <w:p w14:paraId="41DC27AC" w14:textId="73171099" w:rsidR="000374C3" w:rsidRPr="000F152B" w:rsidRDefault="000374C3" w:rsidP="00F52FA2">
      <w:pPr>
        <w:spacing w:after="0" w:line="240" w:lineRule="auto"/>
        <w:rPr>
          <w:rFonts w:ascii="Times New Roman" w:hAnsi="Times New Roman"/>
          <w:b/>
          <w:color w:val="000000"/>
        </w:rPr>
      </w:pPr>
      <w:r w:rsidRPr="000F152B">
        <w:rPr>
          <w:rFonts w:ascii="Times New Roman" w:hAnsi="Times New Roman"/>
          <w:color w:val="000000"/>
        </w:rPr>
        <w:lastRenderedPageBreak/>
        <w:t xml:space="preserve">If your score on the Midterm Exam is below 70%, you are required to complete the online </w:t>
      </w:r>
      <w:proofErr w:type="spellStart"/>
      <w:r w:rsidRPr="000F152B">
        <w:rPr>
          <w:rFonts w:ascii="Times New Roman" w:hAnsi="Times New Roman"/>
          <w:color w:val="000000"/>
        </w:rPr>
        <w:t>WebAssign</w:t>
      </w:r>
      <w:proofErr w:type="spellEnd"/>
      <w:r w:rsidRPr="000F152B">
        <w:rPr>
          <w:rFonts w:ascii="Times New Roman" w:hAnsi="Times New Roman"/>
          <w:color w:val="000000"/>
        </w:rPr>
        <w:t xml:space="preserve"> Intervention Assignments with a score of 70% or higher on each assignment.  All other students are strongly encouraged to complete these intervention assignments for extra practice and/or course grade improvement.  </w:t>
      </w:r>
    </w:p>
    <w:p w14:paraId="5AFC9122" w14:textId="77777777" w:rsidR="0017332B" w:rsidRDefault="0017332B">
      <w:pPr>
        <w:spacing w:after="0" w:line="240" w:lineRule="auto"/>
        <w:rPr>
          <w:rFonts w:ascii="Times New Roman" w:hAnsi="Times New Roman"/>
          <w:b/>
          <w:color w:val="FF0000"/>
          <w:vertAlign w:val="subscript"/>
        </w:rPr>
      </w:pPr>
    </w:p>
    <w:p w14:paraId="461EDC7E" w14:textId="77777777" w:rsidR="000F152B" w:rsidRDefault="000F152B">
      <w:pPr>
        <w:spacing w:after="0" w:line="240" w:lineRule="auto"/>
        <w:rPr>
          <w:rFonts w:ascii="Times New Roman" w:hAnsi="Times New Roman"/>
          <w:b/>
          <w:color w:val="FF0000"/>
          <w:vertAlign w:val="subscript"/>
        </w:rPr>
      </w:pPr>
    </w:p>
    <w:p w14:paraId="28FDB8FF" w14:textId="77777777" w:rsidR="000F152B" w:rsidRPr="001F1284" w:rsidRDefault="000F152B">
      <w:pPr>
        <w:spacing w:after="0" w:line="240" w:lineRule="auto"/>
        <w:rPr>
          <w:rFonts w:ascii="Times New Roman" w:hAnsi="Times New Roman"/>
          <w:b/>
          <w:color w:val="FF0000"/>
          <w:vertAlign w:val="subscript"/>
        </w:rPr>
      </w:pPr>
    </w:p>
    <w:p w14:paraId="4F7A026C" w14:textId="77777777" w:rsidR="00AB0835" w:rsidRPr="00AB0835" w:rsidRDefault="00AB0835" w:rsidP="00AB0835">
      <w:pPr>
        <w:widowControl w:val="0"/>
        <w:autoSpaceDE w:val="0"/>
        <w:autoSpaceDN w:val="0"/>
        <w:adjustRightInd w:val="0"/>
        <w:spacing w:after="100" w:afterAutospacing="1" w:line="240" w:lineRule="auto"/>
        <w:rPr>
          <w:rFonts w:ascii="Times New Roman" w:hAnsi="Times New Roman"/>
          <w:color w:val="000000"/>
        </w:rPr>
      </w:pPr>
      <w:r w:rsidRPr="00AB0835">
        <w:rPr>
          <w:rFonts w:ascii="Times New Roman" w:hAnsi="Times New Roman"/>
          <w:color w:val="000000"/>
        </w:rPr>
        <w:t>BMCC is committed to the health and well</w:t>
      </w:r>
      <w:r w:rsidRPr="00AB0835">
        <w:rPr>
          <w:rFonts w:ascii="Cambria Math" w:hAnsi="Cambria Math" w:cs="Cambria Math"/>
          <w:color w:val="000000"/>
        </w:rPr>
        <w:t>‐</w:t>
      </w:r>
      <w:r w:rsidRPr="00AB0835">
        <w:rPr>
          <w:rFonts w:ascii="Times New Roman" w:hAnsi="Times New Roman"/>
          <w:color w:val="000000"/>
        </w:rPr>
        <w:t xml:space="preserve">being of all students. It is common for everyone to seek assistance at some point in their life, and there are free and confidential services on campus that can help. </w:t>
      </w:r>
    </w:p>
    <w:p w14:paraId="16BBC8C5" w14:textId="77777777" w:rsidR="00AB0835" w:rsidRPr="00AB0835" w:rsidRDefault="00AB0835" w:rsidP="00AB0835">
      <w:pPr>
        <w:widowControl w:val="0"/>
        <w:autoSpaceDE w:val="0"/>
        <w:autoSpaceDN w:val="0"/>
        <w:adjustRightInd w:val="0"/>
        <w:spacing w:after="100" w:afterAutospacing="1" w:line="240" w:lineRule="auto"/>
        <w:rPr>
          <w:rFonts w:ascii="Times New Roman" w:hAnsi="Times New Roman"/>
          <w:color w:val="000000"/>
        </w:rPr>
      </w:pPr>
      <w:r w:rsidRPr="00AB0835">
        <w:rPr>
          <w:rFonts w:ascii="Times New Roman" w:hAnsi="Times New Roman"/>
          <w:b/>
          <w:bCs/>
          <w:color w:val="000000"/>
        </w:rPr>
        <w:t xml:space="preserve">Single Stop </w:t>
      </w:r>
      <w:r w:rsidRPr="00AB0835">
        <w:rPr>
          <w:rFonts w:ascii="Times New Roman" w:hAnsi="Times New Roman"/>
          <w:color w:val="000000"/>
        </w:rPr>
        <w:t>www.bmcc.cuny.edu/singlestop, room S230, 212</w:t>
      </w:r>
      <w:r w:rsidRPr="00AB0835">
        <w:rPr>
          <w:rFonts w:ascii="Cambria Math" w:hAnsi="Cambria Math" w:cs="Cambria Math"/>
          <w:color w:val="000000"/>
        </w:rPr>
        <w:t>‐</w:t>
      </w:r>
      <w:r w:rsidRPr="00AB0835">
        <w:rPr>
          <w:rFonts w:ascii="Times New Roman" w:hAnsi="Times New Roman"/>
          <w:color w:val="000000"/>
        </w:rPr>
        <w:t>220</w:t>
      </w:r>
      <w:r w:rsidRPr="00AB0835">
        <w:rPr>
          <w:rFonts w:ascii="Cambria Math" w:hAnsi="Cambria Math" w:cs="Cambria Math"/>
          <w:color w:val="000000"/>
        </w:rPr>
        <w:t>‐</w:t>
      </w:r>
      <w:r w:rsidRPr="00AB0835">
        <w:rPr>
          <w:rFonts w:ascii="Times New Roman" w:hAnsi="Times New Roman"/>
          <w:color w:val="000000"/>
        </w:rPr>
        <w:t xml:space="preserve">8195. If you are having problems with food or housing insecurity, finances, health insurance or anything else that might get in the way of your studies at BMCC, come by the Single Stop Office for advice and assistance. Assistance is also available through the Office of Student Affairs, S350, </w:t>
      </w:r>
      <w:proofErr w:type="gramStart"/>
      <w:r w:rsidRPr="00AB0835">
        <w:rPr>
          <w:rFonts w:ascii="Times New Roman" w:hAnsi="Times New Roman"/>
          <w:color w:val="000000"/>
        </w:rPr>
        <w:t>212</w:t>
      </w:r>
      <w:proofErr w:type="gramEnd"/>
      <w:r w:rsidRPr="00AB0835">
        <w:rPr>
          <w:rFonts w:ascii="Cambria Math" w:hAnsi="Cambria Math" w:cs="Cambria Math"/>
          <w:color w:val="000000"/>
        </w:rPr>
        <w:t>‐</w:t>
      </w:r>
      <w:r w:rsidRPr="00AB0835">
        <w:rPr>
          <w:rFonts w:ascii="Times New Roman" w:hAnsi="Times New Roman"/>
          <w:color w:val="000000"/>
        </w:rPr>
        <w:t>220</w:t>
      </w:r>
      <w:r w:rsidRPr="00AB0835">
        <w:rPr>
          <w:rFonts w:ascii="Cambria Math" w:hAnsi="Cambria Math" w:cs="Cambria Math"/>
          <w:color w:val="000000"/>
        </w:rPr>
        <w:t>‐</w:t>
      </w:r>
      <w:r w:rsidRPr="00AB0835">
        <w:rPr>
          <w:rFonts w:ascii="Times New Roman" w:hAnsi="Times New Roman"/>
          <w:color w:val="000000"/>
        </w:rPr>
        <w:t xml:space="preserve"> 8130. </w:t>
      </w:r>
    </w:p>
    <w:p w14:paraId="3D11F7BF" w14:textId="77777777" w:rsidR="00AB0835" w:rsidRPr="00AB0835" w:rsidRDefault="00AB0835" w:rsidP="00AB0835">
      <w:pPr>
        <w:spacing w:after="100" w:afterAutospacing="1" w:line="240" w:lineRule="auto"/>
        <w:rPr>
          <w:rFonts w:ascii="Times New Roman" w:hAnsi="Times New Roman"/>
          <w:color w:val="000000"/>
        </w:rPr>
      </w:pPr>
      <w:r w:rsidRPr="00AB0835">
        <w:rPr>
          <w:rFonts w:ascii="Times New Roman" w:hAnsi="Times New Roman"/>
          <w:b/>
          <w:bCs/>
          <w:color w:val="000000"/>
        </w:rPr>
        <w:t xml:space="preserve">Counseling Center </w:t>
      </w:r>
      <w:r w:rsidRPr="00AB0835">
        <w:rPr>
          <w:rFonts w:ascii="Times New Roman" w:hAnsi="Times New Roman"/>
          <w:color w:val="000000"/>
        </w:rPr>
        <w:t>www.bmcc.cuny.edu/counseling, room S343, 212</w:t>
      </w:r>
      <w:r w:rsidRPr="00AB0835">
        <w:rPr>
          <w:rFonts w:ascii="Cambria Math" w:hAnsi="Cambria Math" w:cs="Cambria Math"/>
          <w:color w:val="000000"/>
        </w:rPr>
        <w:t>‐</w:t>
      </w:r>
      <w:r w:rsidRPr="00AB0835">
        <w:rPr>
          <w:rFonts w:ascii="Times New Roman" w:hAnsi="Times New Roman"/>
          <w:color w:val="000000"/>
        </w:rPr>
        <w:t>220</w:t>
      </w:r>
      <w:r w:rsidRPr="00AB0835">
        <w:rPr>
          <w:rFonts w:ascii="Cambria Math" w:hAnsi="Cambria Math" w:cs="Cambria Math"/>
          <w:color w:val="000000"/>
        </w:rPr>
        <w:t>‐</w:t>
      </w:r>
      <w:r w:rsidRPr="00AB0835">
        <w:rPr>
          <w:rFonts w:ascii="Times New Roman" w:hAnsi="Times New Roman"/>
          <w:color w:val="000000"/>
        </w:rPr>
        <w:t>8140. Counselors assist students in addressing psychological and adjustment issues (i.e., depression, anxiety, and relationships) and can help with stress, time management and more. Counselors are available for walk</w:t>
      </w:r>
      <w:r w:rsidRPr="00AB0835">
        <w:rPr>
          <w:rFonts w:ascii="Cambria Math" w:hAnsi="Cambria Math" w:cs="Cambria Math"/>
          <w:color w:val="000000"/>
        </w:rPr>
        <w:t>‐</w:t>
      </w:r>
      <w:r w:rsidRPr="00AB0835">
        <w:rPr>
          <w:rFonts w:ascii="Times New Roman" w:hAnsi="Times New Roman"/>
          <w:color w:val="000000"/>
        </w:rPr>
        <w:t xml:space="preserve">in visits. </w:t>
      </w:r>
    </w:p>
    <w:p w14:paraId="755A2D7B" w14:textId="77777777" w:rsidR="00AB0835" w:rsidRPr="00AB0835" w:rsidRDefault="00AB0835" w:rsidP="00AB0835">
      <w:pPr>
        <w:pStyle w:val="NormalWeb"/>
        <w:spacing w:before="0" w:beforeAutospacing="0"/>
        <w:rPr>
          <w:b/>
          <w:bCs/>
          <w:sz w:val="22"/>
          <w:szCs w:val="22"/>
        </w:rPr>
      </w:pPr>
      <w:r w:rsidRPr="00AB0835">
        <w:rPr>
          <w:b/>
          <w:bCs/>
          <w:sz w:val="22"/>
          <w:szCs w:val="22"/>
        </w:rPr>
        <w:t xml:space="preserve">Office of Compliance and Diversity </w:t>
      </w:r>
      <w:r w:rsidRPr="00AB0835">
        <w:rPr>
          <w:sz w:val="22"/>
          <w:szCs w:val="22"/>
          <w:u w:val="single"/>
        </w:rPr>
        <w:t>www.bmcc cuny.edu/</w:t>
      </w:r>
      <w:proofErr w:type="spellStart"/>
      <w:r w:rsidRPr="00AB0835">
        <w:rPr>
          <w:sz w:val="22"/>
          <w:szCs w:val="22"/>
          <w:u w:val="single"/>
        </w:rPr>
        <w:t>aac</w:t>
      </w:r>
      <w:proofErr w:type="spellEnd"/>
      <w:r w:rsidRPr="00AB0835">
        <w:rPr>
          <w:sz w:val="22"/>
          <w:szCs w:val="22"/>
        </w:rPr>
        <w:t xml:space="preserve">, room S701, 212-220-1236. BMCC is committed to promoting a diverse and inclusive learning environment free of unlawful discrimination/harassment, including sexual harassment, where all students </w:t>
      </w:r>
      <w:proofErr w:type="gramStart"/>
      <w:r w:rsidRPr="00AB0835">
        <w:rPr>
          <w:sz w:val="22"/>
          <w:szCs w:val="22"/>
        </w:rPr>
        <w:t>are treated</w:t>
      </w:r>
      <w:proofErr w:type="gramEnd"/>
      <w:r w:rsidRPr="00AB0835">
        <w:rPr>
          <w:sz w:val="22"/>
          <w:szCs w:val="22"/>
        </w:rPr>
        <w:t xml:space="preserve"> fairly. For information about BMCC's policies and resources, or to request additional assistance in this area, please visit or call the office, </w:t>
      </w:r>
      <w:proofErr w:type="gramStart"/>
      <w:r w:rsidRPr="00AB0835">
        <w:rPr>
          <w:sz w:val="22"/>
          <w:szCs w:val="22"/>
        </w:rPr>
        <w:t>or email</w:t>
      </w:r>
      <w:proofErr w:type="gramEnd"/>
      <w:r w:rsidRPr="00AB0835">
        <w:rPr>
          <w:sz w:val="22"/>
          <w:szCs w:val="22"/>
        </w:rPr>
        <w:t xml:space="preserve"> </w:t>
      </w:r>
      <w:r w:rsidRPr="00AB0835">
        <w:rPr>
          <w:sz w:val="22"/>
          <w:szCs w:val="22"/>
          <w:u w:val="single"/>
        </w:rPr>
        <w:t>olevy@bmcc.cuny.edu</w:t>
      </w:r>
      <w:r w:rsidRPr="00AB0835">
        <w:rPr>
          <w:sz w:val="22"/>
          <w:szCs w:val="22"/>
        </w:rPr>
        <w:t xml:space="preserve">, or </w:t>
      </w:r>
      <w:r w:rsidRPr="00AB0835">
        <w:rPr>
          <w:sz w:val="22"/>
          <w:szCs w:val="22"/>
          <w:u w:val="single"/>
        </w:rPr>
        <w:t>twade@bmcc.cuny.edu</w:t>
      </w:r>
      <w:r w:rsidRPr="00AB0835">
        <w:rPr>
          <w:sz w:val="22"/>
          <w:szCs w:val="22"/>
        </w:rPr>
        <w:t xml:space="preserve">. If you need immediate assistance, please contact BMCC Public safety at 212-220-8080. </w:t>
      </w:r>
    </w:p>
    <w:p w14:paraId="1F8FB262" w14:textId="77777777" w:rsidR="00AB0835" w:rsidRPr="00AB0835" w:rsidRDefault="00AB0835" w:rsidP="00AB0835">
      <w:pPr>
        <w:pStyle w:val="NormalWeb"/>
        <w:spacing w:before="0" w:beforeAutospacing="0"/>
        <w:rPr>
          <w:sz w:val="22"/>
          <w:szCs w:val="22"/>
        </w:rPr>
      </w:pPr>
      <w:r w:rsidRPr="00AB0835">
        <w:rPr>
          <w:b/>
          <w:bCs/>
          <w:sz w:val="22"/>
          <w:szCs w:val="22"/>
        </w:rPr>
        <w:t>Office of Accessibility</w:t>
      </w:r>
      <w:r w:rsidRPr="00AB0835">
        <w:rPr>
          <w:sz w:val="22"/>
          <w:szCs w:val="22"/>
        </w:rPr>
        <w:t xml:space="preserve"> </w:t>
      </w:r>
      <w:r w:rsidRPr="00AB0835">
        <w:rPr>
          <w:rFonts w:eastAsia="Calibri"/>
          <w:sz w:val="22"/>
          <w:szCs w:val="22"/>
          <w:u w:val="single"/>
        </w:rPr>
        <w:t>www.bmcc.cuny.edu/accessibility,</w:t>
      </w:r>
      <w:r w:rsidRPr="00AB0835">
        <w:rPr>
          <w:rFonts w:eastAsia="Calibri"/>
          <w:sz w:val="22"/>
          <w:szCs w:val="22"/>
        </w:rPr>
        <w:t xml:space="preserve"> </w:t>
      </w:r>
      <w:r w:rsidRPr="00AB0835">
        <w:rPr>
          <w:sz w:val="22"/>
          <w:szCs w:val="22"/>
        </w:rPr>
        <w:t>room N360 (accessible entrance: 77 Harrison Street), 212-220-8180. This office collaborates with students who have documented disabilities, to coordinate support services, reasonable accommodations, and programs that enable equal access to education and college life. To request an accommodation due to a documented disability, please visit or call the office.</w:t>
      </w:r>
    </w:p>
    <w:p w14:paraId="66BB2640" w14:textId="77777777" w:rsidR="00AB0835" w:rsidRPr="00AB0835" w:rsidRDefault="00AB0835" w:rsidP="00AB0835">
      <w:pPr>
        <w:autoSpaceDE w:val="0"/>
        <w:autoSpaceDN w:val="0"/>
        <w:adjustRightInd w:val="0"/>
        <w:spacing w:after="0" w:line="240" w:lineRule="auto"/>
        <w:rPr>
          <w:rFonts w:ascii="Times New Roman" w:hAnsi="Times New Roman"/>
          <w:b/>
          <w:bCs/>
          <w:color w:val="000000"/>
        </w:rPr>
      </w:pPr>
      <w:r w:rsidRPr="00AB0835">
        <w:rPr>
          <w:rFonts w:ascii="Times New Roman" w:hAnsi="Times New Roman"/>
          <w:b/>
          <w:bCs/>
          <w:color w:val="000000"/>
        </w:rPr>
        <w:t>College Attendance Policy</w:t>
      </w:r>
    </w:p>
    <w:p w14:paraId="34B75E7C" w14:textId="77777777" w:rsidR="00AB0835" w:rsidRPr="00AB0835" w:rsidRDefault="00AB0835" w:rsidP="00AB0835">
      <w:pPr>
        <w:autoSpaceDE w:val="0"/>
        <w:autoSpaceDN w:val="0"/>
        <w:adjustRightInd w:val="0"/>
        <w:spacing w:after="0" w:line="240" w:lineRule="auto"/>
        <w:rPr>
          <w:rFonts w:ascii="Times New Roman" w:hAnsi="Times New Roman"/>
          <w:color w:val="000000"/>
        </w:rPr>
      </w:pPr>
      <w:r w:rsidRPr="00AB0835">
        <w:rPr>
          <w:rFonts w:ascii="Times New Roman" w:hAnsi="Times New Roman"/>
          <w:color w:val="000000"/>
        </w:rPr>
        <w:t xml:space="preserve">At BMCC, the maximum number of absences is limited to one more hour than the number of hours a class meets in one week. For example, you </w:t>
      </w:r>
      <w:proofErr w:type="gramStart"/>
      <w:r w:rsidRPr="00AB0835">
        <w:rPr>
          <w:rFonts w:ascii="Times New Roman" w:hAnsi="Times New Roman"/>
          <w:color w:val="000000"/>
        </w:rPr>
        <w:t>may be enrolled</w:t>
      </w:r>
      <w:proofErr w:type="gramEnd"/>
      <w:r w:rsidRPr="00AB0835">
        <w:rPr>
          <w:rFonts w:ascii="Times New Roman" w:hAnsi="Times New Roman"/>
          <w:color w:val="000000"/>
        </w:rPr>
        <w:t xml:space="preserve"> in a three-hour class. In that class, you </w:t>
      </w:r>
      <w:proofErr w:type="gramStart"/>
      <w:r w:rsidRPr="00AB0835">
        <w:rPr>
          <w:rFonts w:ascii="Times New Roman" w:hAnsi="Times New Roman"/>
          <w:color w:val="000000"/>
        </w:rPr>
        <w:t>would be allowed</w:t>
      </w:r>
      <w:proofErr w:type="gramEnd"/>
      <w:r w:rsidRPr="00AB0835">
        <w:rPr>
          <w:rFonts w:ascii="Times New Roman" w:hAnsi="Times New Roman"/>
          <w:color w:val="000000"/>
        </w:rPr>
        <w:t xml:space="preserve"> 4 hours of absence (not 4 days). In the case of excessive absences, the instructor has the option to lower the grade or assign an F or WU grade.</w:t>
      </w:r>
      <w:r w:rsidRPr="00AB0835">
        <w:rPr>
          <w:rFonts w:ascii="Times New Roman" w:hAnsi="Times New Roman"/>
          <w:color w:val="000000"/>
        </w:rPr>
        <w:br/>
      </w:r>
    </w:p>
    <w:p w14:paraId="79B090D6" w14:textId="77777777" w:rsidR="00AB0835" w:rsidRPr="00AB0835" w:rsidRDefault="00AB0835" w:rsidP="00AB0835">
      <w:pPr>
        <w:autoSpaceDE w:val="0"/>
        <w:autoSpaceDN w:val="0"/>
        <w:adjustRightInd w:val="0"/>
        <w:spacing w:after="0" w:line="240" w:lineRule="auto"/>
        <w:rPr>
          <w:rFonts w:ascii="Times New Roman" w:hAnsi="Times New Roman"/>
          <w:b/>
          <w:bCs/>
          <w:color w:val="000000"/>
        </w:rPr>
      </w:pPr>
      <w:r w:rsidRPr="00AB0835">
        <w:rPr>
          <w:rFonts w:ascii="Times New Roman" w:hAnsi="Times New Roman"/>
          <w:b/>
          <w:bCs/>
          <w:color w:val="000000"/>
        </w:rPr>
        <w:t>BMCC Policy on Plagiarism and Academic Integrity Statement</w:t>
      </w:r>
    </w:p>
    <w:p w14:paraId="05B16120" w14:textId="77777777" w:rsidR="00AB0835" w:rsidRPr="00AB0835" w:rsidRDefault="00AB0835" w:rsidP="00AB0835">
      <w:pPr>
        <w:autoSpaceDE w:val="0"/>
        <w:autoSpaceDN w:val="0"/>
        <w:adjustRightInd w:val="0"/>
        <w:spacing w:after="0" w:line="240" w:lineRule="auto"/>
        <w:rPr>
          <w:rFonts w:ascii="Times New Roman" w:hAnsi="Times New Roman"/>
          <w:color w:val="000000"/>
        </w:rPr>
      </w:pPr>
      <w:r w:rsidRPr="00AB0835">
        <w:rPr>
          <w:rFonts w:ascii="Times New Roman" w:hAnsi="Times New Roman"/>
          <w:color w:val="000000"/>
        </w:rPr>
        <w:t xml:space="preserve">Plagiarism is the presentation of someone else’s ideas, words or artistic, scientific, or technical work as one’s own creation. Using the idea or work of another is permissible only when the original author </w:t>
      </w:r>
      <w:proofErr w:type="gramStart"/>
      <w:r w:rsidRPr="00AB0835">
        <w:rPr>
          <w:rFonts w:ascii="Times New Roman" w:hAnsi="Times New Roman"/>
          <w:color w:val="000000"/>
        </w:rPr>
        <w:t>is identified</w:t>
      </w:r>
      <w:proofErr w:type="gramEnd"/>
      <w:r w:rsidRPr="00AB0835">
        <w:rPr>
          <w:rFonts w:ascii="Times New Roman" w:hAnsi="Times New Roman"/>
          <w:color w:val="000000"/>
        </w:rPr>
        <w:t xml:space="preserve">. Paraphrasing and summarizing, as well as direct </w:t>
      </w:r>
      <w:proofErr w:type="gramStart"/>
      <w:r w:rsidRPr="00AB0835">
        <w:rPr>
          <w:rFonts w:ascii="Times New Roman" w:hAnsi="Times New Roman"/>
          <w:color w:val="000000"/>
        </w:rPr>
        <w:t>quotations,</w:t>
      </w:r>
      <w:proofErr w:type="gramEnd"/>
      <w:r w:rsidRPr="00AB0835">
        <w:rPr>
          <w:rFonts w:ascii="Times New Roman" w:hAnsi="Times New Roman"/>
          <w:color w:val="000000"/>
        </w:rPr>
        <w:t xml:space="preserve"> require citations to the original source. Plagiarism may be intentional or unintentional. Lack of dishonest intent does not necessarily absolve a student of responsibility for plagiarism. Students who are unsure how and when to provide documentation </w:t>
      </w:r>
      <w:proofErr w:type="gramStart"/>
      <w:r w:rsidRPr="00AB0835">
        <w:rPr>
          <w:rFonts w:ascii="Times New Roman" w:hAnsi="Times New Roman"/>
          <w:color w:val="000000"/>
        </w:rPr>
        <w:t>are</w:t>
      </w:r>
      <w:proofErr w:type="gramEnd"/>
      <w:r w:rsidRPr="00AB0835">
        <w:rPr>
          <w:rFonts w:ascii="Times New Roman" w:hAnsi="Times New Roman"/>
          <w:color w:val="000000"/>
        </w:rPr>
        <w:t xml:space="preserve"> advised to consult with their instructors. The library has guides designed to help students </w:t>
      </w:r>
      <w:proofErr w:type="gramStart"/>
      <w:r w:rsidRPr="00AB0835">
        <w:rPr>
          <w:rFonts w:ascii="Times New Roman" w:hAnsi="Times New Roman"/>
          <w:color w:val="000000"/>
        </w:rPr>
        <w:t>to appropriately identify</w:t>
      </w:r>
      <w:proofErr w:type="gramEnd"/>
      <w:r w:rsidRPr="00AB0835">
        <w:rPr>
          <w:rFonts w:ascii="Times New Roman" w:hAnsi="Times New Roman"/>
          <w:color w:val="000000"/>
        </w:rPr>
        <w:t xml:space="preserve"> a cited work. The full policy </w:t>
      </w:r>
      <w:proofErr w:type="gramStart"/>
      <w:r w:rsidRPr="00AB0835">
        <w:rPr>
          <w:rFonts w:ascii="Times New Roman" w:hAnsi="Times New Roman"/>
          <w:color w:val="000000"/>
        </w:rPr>
        <w:t>can be found</w:t>
      </w:r>
      <w:proofErr w:type="gramEnd"/>
      <w:r w:rsidRPr="00AB0835">
        <w:rPr>
          <w:rFonts w:ascii="Times New Roman" w:hAnsi="Times New Roman"/>
          <w:color w:val="000000"/>
        </w:rPr>
        <w:t xml:space="preserve"> on BMCC’s Web site, </w:t>
      </w:r>
      <w:r w:rsidRPr="00AB0835">
        <w:rPr>
          <w:rFonts w:ascii="Times New Roman" w:hAnsi="Times New Roman"/>
          <w:color w:val="0000FF"/>
        </w:rPr>
        <w:t>www.bmcc.cuny.edu</w:t>
      </w:r>
      <w:r w:rsidRPr="00AB0835">
        <w:rPr>
          <w:rFonts w:ascii="Times New Roman" w:hAnsi="Times New Roman"/>
          <w:color w:val="000000"/>
        </w:rPr>
        <w:t>. For further information on integrity and behavior, please consult the college bulletin (also available online).</w:t>
      </w:r>
    </w:p>
    <w:p w14:paraId="00E7B403" w14:textId="77777777" w:rsidR="00AB0835" w:rsidRDefault="00AB0835" w:rsidP="00AB0835">
      <w:pPr>
        <w:autoSpaceDE w:val="0"/>
        <w:autoSpaceDN w:val="0"/>
        <w:adjustRightInd w:val="0"/>
        <w:spacing w:after="0" w:line="240" w:lineRule="auto"/>
        <w:rPr>
          <w:rFonts w:ascii="Times New Roman" w:hAnsi="Times New Roman"/>
          <w:color w:val="000000"/>
          <w:sz w:val="24"/>
          <w:szCs w:val="24"/>
        </w:rPr>
      </w:pPr>
    </w:p>
    <w:p w14:paraId="3DC257E4"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694BF23D"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2198FB42"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572FE2DB" w14:textId="77777777" w:rsidR="00652507" w:rsidRDefault="00652507">
      <w:pPr>
        <w:spacing w:after="0" w:line="240" w:lineRule="auto"/>
        <w:rPr>
          <w:rFonts w:ascii="Times New Roman" w:hAnsi="Times New Roman"/>
          <w:b/>
          <w:color w:val="000000"/>
        </w:rPr>
      </w:pPr>
    </w:p>
    <w:p w14:paraId="631ECD6A" w14:textId="77777777" w:rsidR="00652507" w:rsidRDefault="00652507">
      <w:pPr>
        <w:spacing w:after="0" w:line="240" w:lineRule="auto"/>
        <w:rPr>
          <w:rFonts w:ascii="Times New Roman" w:hAnsi="Times New Roman"/>
          <w:b/>
          <w:color w:val="000000"/>
        </w:rPr>
      </w:pPr>
    </w:p>
    <w:p w14:paraId="371AF55B" w14:textId="77777777" w:rsidR="00280E32" w:rsidRDefault="00280E32">
      <w:pPr>
        <w:spacing w:after="0" w:line="240" w:lineRule="auto"/>
        <w:rPr>
          <w:rFonts w:ascii="Times New Roman" w:hAnsi="Times New Roman"/>
          <w:b/>
          <w:color w:val="000000"/>
        </w:rPr>
      </w:pPr>
    </w:p>
    <w:p w14:paraId="65C7920A" w14:textId="4EBC3911" w:rsidR="002E0741" w:rsidRPr="00E56D5E" w:rsidRDefault="00D3017A">
      <w:pPr>
        <w:spacing w:after="0" w:line="240" w:lineRule="auto"/>
        <w:rPr>
          <w:rFonts w:ascii="Times New Roman" w:hAnsi="Times New Roman"/>
          <w:color w:val="000000"/>
        </w:rPr>
      </w:pPr>
      <w:r w:rsidRPr="00E56D5E">
        <w:rPr>
          <w:rFonts w:ascii="Times New Roman" w:hAnsi="Times New Roman"/>
          <w:b/>
          <w:color w:val="000000"/>
        </w:rPr>
        <w:lastRenderedPageBreak/>
        <w:t>Suggested Schedule</w:t>
      </w:r>
    </w:p>
    <w:p w14:paraId="02BA2BB2" w14:textId="77777777" w:rsidR="002E0741" w:rsidRDefault="002E0741">
      <w:pPr>
        <w:spacing w:after="0" w:line="240" w:lineRule="auto"/>
        <w:rPr>
          <w:rFonts w:ascii="Times New Roman" w:hAnsi="Times New Roman"/>
          <w:b/>
          <w:color w:val="000000"/>
        </w:rPr>
      </w:pPr>
    </w:p>
    <w:p w14:paraId="42E46DAC" w14:textId="77777777" w:rsidR="00AB0835" w:rsidRDefault="00AB0835">
      <w:pPr>
        <w:spacing w:after="0" w:line="240" w:lineRule="auto"/>
        <w:rPr>
          <w:rFonts w:ascii="Times New Roman" w:hAnsi="Times New Roman"/>
          <w:b/>
          <w:color w:val="000000"/>
        </w:rPr>
      </w:pPr>
    </w:p>
    <w:tbl>
      <w:tblPr>
        <w:tblpPr w:leftFromText="180" w:rightFromText="180" w:vertAnchor="text" w:horzAnchor="margin" w:tblpY="-212"/>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88"/>
        <w:gridCol w:w="864"/>
        <w:gridCol w:w="3888"/>
      </w:tblGrid>
      <w:tr w:rsidR="00AB0835" w:rsidRPr="00E56D5E" w14:paraId="4951370E" w14:textId="77777777" w:rsidTr="00AB0835">
        <w:tc>
          <w:tcPr>
            <w:tcW w:w="864" w:type="dxa"/>
          </w:tcPr>
          <w:p w14:paraId="04649F8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w:t>
            </w:r>
          </w:p>
        </w:tc>
        <w:tc>
          <w:tcPr>
            <w:tcW w:w="3888" w:type="dxa"/>
          </w:tcPr>
          <w:p w14:paraId="2348A84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1</w:t>
            </w:r>
            <w:r w:rsidRPr="00652507">
              <w:rPr>
                <w:rFonts w:ascii="Times New Roman" w:hAnsi="Times New Roman"/>
                <w:color w:val="000000"/>
                <w:sz w:val="20"/>
                <w:szCs w:val="20"/>
              </w:rPr>
              <w:t xml:space="preserve">   The Basics</w:t>
            </w:r>
          </w:p>
          <w:p w14:paraId="356D7CE5"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Variables, Notation, and Symbols</w:t>
            </w:r>
          </w:p>
          <w:p w14:paraId="445D3EC0"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Real Numbers</w:t>
            </w:r>
          </w:p>
          <w:p w14:paraId="483D1242"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Addition and Subtraction of Real Numbers</w:t>
            </w:r>
          </w:p>
          <w:p w14:paraId="69F244E4"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Multiplication of Real Numbers</w:t>
            </w:r>
          </w:p>
          <w:p w14:paraId="0E49D3A5"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Division of Real Numbers</w:t>
            </w:r>
          </w:p>
        </w:tc>
        <w:tc>
          <w:tcPr>
            <w:tcW w:w="864" w:type="dxa"/>
          </w:tcPr>
          <w:p w14:paraId="2CA6B2C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8</w:t>
            </w:r>
          </w:p>
        </w:tc>
        <w:tc>
          <w:tcPr>
            <w:tcW w:w="3888" w:type="dxa"/>
          </w:tcPr>
          <w:p w14:paraId="122537F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5</w:t>
            </w:r>
            <w:r w:rsidRPr="00652507">
              <w:rPr>
                <w:rFonts w:ascii="Times New Roman" w:hAnsi="Times New Roman"/>
                <w:color w:val="000000"/>
                <w:sz w:val="20"/>
                <w:szCs w:val="20"/>
              </w:rPr>
              <w:t xml:space="preserve">   Exponents and Polynomials</w:t>
            </w:r>
          </w:p>
          <w:p w14:paraId="38DFBC2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5.1 Multiplication with Exponents</w:t>
            </w:r>
          </w:p>
          <w:p w14:paraId="7A4195A1"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5.2 Division with Exponents  (scientific notation)</w:t>
            </w:r>
          </w:p>
          <w:p w14:paraId="4116388D"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5.3 Operations with Monomials</w:t>
            </w:r>
          </w:p>
          <w:p w14:paraId="0C8444D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5.4 Addition and Subtraction of Polynomials</w:t>
            </w:r>
          </w:p>
        </w:tc>
      </w:tr>
      <w:tr w:rsidR="00AB0835" w:rsidRPr="00E56D5E" w14:paraId="1609AC4B" w14:textId="77777777" w:rsidTr="00AB0835">
        <w:tc>
          <w:tcPr>
            <w:tcW w:w="864" w:type="dxa"/>
          </w:tcPr>
          <w:p w14:paraId="4BB9FD36"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2</w:t>
            </w:r>
          </w:p>
        </w:tc>
        <w:tc>
          <w:tcPr>
            <w:tcW w:w="3888" w:type="dxa"/>
          </w:tcPr>
          <w:p w14:paraId="3933D463"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Properties  of Real Numbers</w:t>
            </w:r>
          </w:p>
          <w:p w14:paraId="1467B6A7"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Subsets of Real Numbers</w:t>
            </w:r>
          </w:p>
          <w:p w14:paraId="69D6F29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1.8  Addition and Subtraction of Fractions with Variables</w:t>
            </w:r>
          </w:p>
          <w:p w14:paraId="7625877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2</w:t>
            </w:r>
            <w:r w:rsidRPr="00652507">
              <w:rPr>
                <w:rFonts w:ascii="Times New Roman" w:hAnsi="Times New Roman"/>
                <w:color w:val="000000"/>
                <w:sz w:val="20"/>
                <w:szCs w:val="20"/>
              </w:rPr>
              <w:t xml:space="preserve">   Linear Equations and Inequalities</w:t>
            </w:r>
          </w:p>
          <w:p w14:paraId="18CA965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2.1 Simplifying Expressions</w:t>
            </w:r>
          </w:p>
          <w:p w14:paraId="2EF5F40D"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2.2 Addition Property of Equality</w:t>
            </w:r>
          </w:p>
        </w:tc>
        <w:tc>
          <w:tcPr>
            <w:tcW w:w="864" w:type="dxa"/>
          </w:tcPr>
          <w:p w14:paraId="1FB25104" w14:textId="77777777" w:rsidR="00AB0835" w:rsidRPr="00652507" w:rsidRDefault="00AB0835" w:rsidP="00684D75">
            <w:pPr>
              <w:spacing w:after="0" w:line="240" w:lineRule="auto"/>
              <w:contextualSpacing/>
              <w:rPr>
                <w:rFonts w:ascii="Times New Roman" w:hAnsi="Times New Roman"/>
                <w:color w:val="000000"/>
                <w:sz w:val="20"/>
                <w:szCs w:val="20"/>
              </w:rPr>
            </w:pPr>
            <w:r w:rsidRPr="00652507">
              <w:rPr>
                <w:rFonts w:ascii="Times New Roman" w:hAnsi="Times New Roman"/>
                <w:color w:val="000000"/>
                <w:sz w:val="20"/>
                <w:szCs w:val="20"/>
              </w:rPr>
              <w:t>Week 9</w:t>
            </w:r>
          </w:p>
        </w:tc>
        <w:tc>
          <w:tcPr>
            <w:tcW w:w="3888" w:type="dxa"/>
          </w:tcPr>
          <w:p w14:paraId="16DACACA"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5.5 Multiplication with Polynomials</w:t>
            </w:r>
          </w:p>
          <w:p w14:paraId="62A27408"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5.6 Binomial Squares and Other Special Products</w:t>
            </w:r>
          </w:p>
          <w:p w14:paraId="0D4A502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5.7 Dividing a Polynomial by a Monomial</w:t>
            </w:r>
          </w:p>
          <w:p w14:paraId="76F14AD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6</w:t>
            </w:r>
            <w:r w:rsidRPr="00652507">
              <w:rPr>
                <w:rFonts w:ascii="Times New Roman" w:hAnsi="Times New Roman"/>
                <w:color w:val="000000"/>
                <w:sz w:val="20"/>
                <w:szCs w:val="20"/>
              </w:rPr>
              <w:t xml:space="preserve">   Factoring</w:t>
            </w:r>
          </w:p>
          <w:p w14:paraId="21D22607" w14:textId="77777777" w:rsidR="00AB0835" w:rsidRPr="00652507" w:rsidRDefault="00AB0835" w:rsidP="00684D75">
            <w:pPr>
              <w:spacing w:after="0" w:line="240" w:lineRule="auto"/>
              <w:contextualSpacing/>
              <w:rPr>
                <w:rFonts w:ascii="Times New Roman" w:hAnsi="Times New Roman"/>
                <w:color w:val="000000"/>
                <w:sz w:val="20"/>
                <w:szCs w:val="20"/>
              </w:rPr>
            </w:pPr>
            <w:r w:rsidRPr="00652507">
              <w:rPr>
                <w:rFonts w:ascii="Times New Roman" w:hAnsi="Times New Roman"/>
                <w:color w:val="000000"/>
                <w:sz w:val="20"/>
                <w:szCs w:val="20"/>
              </w:rPr>
              <w:t>6.1 The GCF and Factoring by Grouping</w:t>
            </w:r>
          </w:p>
        </w:tc>
      </w:tr>
      <w:tr w:rsidR="00AB0835" w:rsidRPr="00E56D5E" w14:paraId="38A186EE" w14:textId="77777777" w:rsidTr="00AB0835">
        <w:tc>
          <w:tcPr>
            <w:tcW w:w="864" w:type="dxa"/>
          </w:tcPr>
          <w:p w14:paraId="0C23733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3</w:t>
            </w:r>
          </w:p>
        </w:tc>
        <w:tc>
          <w:tcPr>
            <w:tcW w:w="3888" w:type="dxa"/>
          </w:tcPr>
          <w:p w14:paraId="4708DBA1"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2.3 Multiplication Property of Equality</w:t>
            </w:r>
          </w:p>
          <w:p w14:paraId="39DE7B9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2.4 Solving Linear Equations</w:t>
            </w:r>
          </w:p>
          <w:p w14:paraId="273924DB"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(including rational equations from supplemental material)</w:t>
            </w:r>
          </w:p>
          <w:p w14:paraId="5647B1D6" w14:textId="77777777" w:rsidR="00AB0835" w:rsidRPr="00652507" w:rsidRDefault="00AB0835" w:rsidP="00684D75">
            <w:pPr>
              <w:spacing w:after="0" w:line="240" w:lineRule="auto"/>
              <w:rPr>
                <w:rFonts w:ascii="Times New Roman" w:hAnsi="Times New Roman"/>
                <w:b/>
                <w:color w:val="000000"/>
                <w:sz w:val="20"/>
                <w:szCs w:val="20"/>
              </w:rPr>
            </w:pPr>
            <w:r w:rsidRPr="00652507">
              <w:rPr>
                <w:rFonts w:ascii="Times New Roman" w:hAnsi="Times New Roman"/>
                <w:color w:val="000000"/>
                <w:sz w:val="20"/>
                <w:szCs w:val="20"/>
              </w:rPr>
              <w:t>(</w:t>
            </w:r>
            <w:r w:rsidRPr="00652507">
              <w:rPr>
                <w:rFonts w:ascii="Times New Roman" w:hAnsi="Times New Roman"/>
                <w:b/>
                <w:color w:val="000000"/>
                <w:sz w:val="20"/>
                <w:szCs w:val="20"/>
              </w:rPr>
              <w:t xml:space="preserve">Supplemental Material on </w:t>
            </w:r>
            <w:proofErr w:type="spellStart"/>
            <w:r w:rsidRPr="00652507">
              <w:rPr>
                <w:rFonts w:ascii="Times New Roman" w:hAnsi="Times New Roman"/>
                <w:b/>
                <w:color w:val="000000"/>
                <w:sz w:val="20"/>
                <w:szCs w:val="20"/>
              </w:rPr>
              <w:t>WebAssign</w:t>
            </w:r>
            <w:proofErr w:type="spellEnd"/>
            <w:r w:rsidRPr="00652507">
              <w:rPr>
                <w:rFonts w:ascii="Times New Roman" w:hAnsi="Times New Roman"/>
                <w:b/>
                <w:color w:val="000000"/>
                <w:sz w:val="20"/>
                <w:szCs w:val="20"/>
              </w:rPr>
              <w:t>)</w:t>
            </w:r>
          </w:p>
          <w:p w14:paraId="177E352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 2.5 Formulas</w:t>
            </w:r>
          </w:p>
          <w:p w14:paraId="5FC943C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2.6 Applications</w:t>
            </w:r>
          </w:p>
          <w:p w14:paraId="4738F3E4" w14:textId="3D997DD4"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Proportions and Percent</w:t>
            </w:r>
            <w:r w:rsidR="00F55CC5">
              <w:rPr>
                <w:rFonts w:ascii="Times New Roman" w:hAnsi="Times New Roman"/>
                <w:color w:val="000000"/>
                <w:sz w:val="20"/>
                <w:szCs w:val="20"/>
              </w:rPr>
              <w:t>age</w:t>
            </w:r>
            <w:r w:rsidRPr="00652507">
              <w:rPr>
                <w:rFonts w:ascii="Times New Roman" w:hAnsi="Times New Roman"/>
                <w:color w:val="000000"/>
                <w:sz w:val="20"/>
                <w:szCs w:val="20"/>
              </w:rPr>
              <w:t>s</w:t>
            </w:r>
            <w:r w:rsidR="00F55CC5">
              <w:rPr>
                <w:rFonts w:ascii="Times New Roman" w:hAnsi="Times New Roman"/>
                <w:color w:val="000000"/>
                <w:sz w:val="20"/>
                <w:szCs w:val="20"/>
              </w:rPr>
              <w:t xml:space="preserve"> </w:t>
            </w:r>
            <w:r w:rsidRPr="00652507">
              <w:rPr>
                <w:rFonts w:ascii="Times New Roman" w:hAnsi="Times New Roman"/>
                <w:b/>
                <w:color w:val="000000"/>
                <w:sz w:val="20"/>
                <w:szCs w:val="20"/>
              </w:rPr>
              <w:t xml:space="preserve">(Supplemental material on </w:t>
            </w:r>
            <w:proofErr w:type="spellStart"/>
            <w:r w:rsidRPr="00652507">
              <w:rPr>
                <w:rFonts w:ascii="Times New Roman" w:hAnsi="Times New Roman"/>
                <w:b/>
                <w:color w:val="000000"/>
                <w:sz w:val="20"/>
                <w:szCs w:val="20"/>
              </w:rPr>
              <w:t>WebAssign</w:t>
            </w:r>
            <w:proofErr w:type="spellEnd"/>
            <w:r w:rsidRPr="00652507">
              <w:rPr>
                <w:rFonts w:ascii="Times New Roman" w:hAnsi="Times New Roman"/>
                <w:b/>
                <w:color w:val="000000"/>
                <w:sz w:val="20"/>
                <w:szCs w:val="20"/>
              </w:rPr>
              <w:t>)</w:t>
            </w:r>
          </w:p>
        </w:tc>
        <w:tc>
          <w:tcPr>
            <w:tcW w:w="864" w:type="dxa"/>
          </w:tcPr>
          <w:p w14:paraId="3B5DC05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10</w:t>
            </w:r>
          </w:p>
        </w:tc>
        <w:tc>
          <w:tcPr>
            <w:tcW w:w="3888" w:type="dxa"/>
          </w:tcPr>
          <w:p w14:paraId="16A9BD5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6.2 Factoring Trinomials</w:t>
            </w:r>
          </w:p>
          <w:p w14:paraId="08D0F791"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6.3 More Trinomials to Factor</w:t>
            </w:r>
          </w:p>
          <w:p w14:paraId="53B6240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6.4 The Difference of Two Squares</w:t>
            </w:r>
          </w:p>
          <w:p w14:paraId="0D9217A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ab/>
            </w:r>
          </w:p>
        </w:tc>
      </w:tr>
      <w:tr w:rsidR="00AB0835" w:rsidRPr="00E56D5E" w14:paraId="6BBA1825" w14:textId="77777777" w:rsidTr="00AB0835">
        <w:tc>
          <w:tcPr>
            <w:tcW w:w="864" w:type="dxa"/>
          </w:tcPr>
          <w:p w14:paraId="27C2339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4</w:t>
            </w:r>
          </w:p>
        </w:tc>
        <w:tc>
          <w:tcPr>
            <w:tcW w:w="3888" w:type="dxa"/>
          </w:tcPr>
          <w:p w14:paraId="6041637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2.7 More Applications</w:t>
            </w:r>
          </w:p>
          <w:p w14:paraId="4790EC79"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2.8 Linear Inequalities</w:t>
            </w:r>
          </w:p>
          <w:p w14:paraId="1DCCB28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3</w:t>
            </w:r>
            <w:r w:rsidRPr="00652507">
              <w:rPr>
                <w:rFonts w:ascii="Times New Roman" w:hAnsi="Times New Roman"/>
                <w:color w:val="000000"/>
                <w:sz w:val="20"/>
                <w:szCs w:val="20"/>
              </w:rPr>
              <w:t xml:space="preserve">   Linear Equations and Inequalities in Two Variables</w:t>
            </w:r>
          </w:p>
          <w:p w14:paraId="50EAA7D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3.1 Paired Data and Graphing Ordered          Pairs</w:t>
            </w:r>
          </w:p>
          <w:p w14:paraId="553583B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3.2 Solutions to Linear Equations in Two Variables</w:t>
            </w:r>
          </w:p>
        </w:tc>
        <w:tc>
          <w:tcPr>
            <w:tcW w:w="864" w:type="dxa"/>
          </w:tcPr>
          <w:p w14:paraId="01EE8C6B"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11</w:t>
            </w:r>
          </w:p>
        </w:tc>
        <w:tc>
          <w:tcPr>
            <w:tcW w:w="3888" w:type="dxa"/>
          </w:tcPr>
          <w:p w14:paraId="378DA16A"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6.6 Factoring: A General Review               </w:t>
            </w:r>
          </w:p>
          <w:p w14:paraId="4F763BDB"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6.7 Solving Equations by Factoring</w:t>
            </w:r>
          </w:p>
          <w:p w14:paraId="0375E6D8" w14:textId="2396B817" w:rsidR="00B54A4C" w:rsidRPr="00652507" w:rsidRDefault="00B54A4C"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7</w:t>
            </w:r>
            <w:r w:rsidRPr="00652507">
              <w:rPr>
                <w:rFonts w:ascii="Times New Roman" w:hAnsi="Times New Roman"/>
                <w:color w:val="000000"/>
                <w:sz w:val="20"/>
                <w:szCs w:val="20"/>
              </w:rPr>
              <w:t xml:space="preserve">   Rational Expressions</w:t>
            </w:r>
          </w:p>
          <w:p w14:paraId="05E311B6"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7.1 Simplifying Rational Expressions</w:t>
            </w:r>
          </w:p>
          <w:p w14:paraId="57D399A4" w14:textId="04633FB1" w:rsidR="00AB0835" w:rsidRPr="00652507" w:rsidRDefault="00AB0835" w:rsidP="00684D75">
            <w:pPr>
              <w:spacing w:after="0" w:line="240" w:lineRule="auto"/>
              <w:rPr>
                <w:rFonts w:ascii="Times New Roman" w:hAnsi="Times New Roman"/>
                <w:color w:val="000000"/>
                <w:sz w:val="20"/>
                <w:szCs w:val="20"/>
              </w:rPr>
            </w:pPr>
          </w:p>
        </w:tc>
      </w:tr>
      <w:tr w:rsidR="00AB0835" w:rsidRPr="00E56D5E" w14:paraId="3E93B54E" w14:textId="77777777" w:rsidTr="00AB0835">
        <w:tc>
          <w:tcPr>
            <w:tcW w:w="864" w:type="dxa"/>
          </w:tcPr>
          <w:p w14:paraId="5D3D2F09"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5</w:t>
            </w:r>
          </w:p>
        </w:tc>
        <w:tc>
          <w:tcPr>
            <w:tcW w:w="3888" w:type="dxa"/>
          </w:tcPr>
          <w:p w14:paraId="0F42662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3.3 Graphing Linear Equations in Two Variables              </w:t>
            </w:r>
          </w:p>
          <w:p w14:paraId="0156BA7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3.4 More on Graphing: Intercepts</w:t>
            </w:r>
          </w:p>
          <w:p w14:paraId="773D4E0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3.5 The Slope of a Line</w:t>
            </w:r>
          </w:p>
          <w:p w14:paraId="05E890F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3.6 Finding the Equation of a Line</w:t>
            </w:r>
          </w:p>
        </w:tc>
        <w:tc>
          <w:tcPr>
            <w:tcW w:w="864" w:type="dxa"/>
          </w:tcPr>
          <w:p w14:paraId="78EDF4F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12</w:t>
            </w:r>
          </w:p>
        </w:tc>
        <w:tc>
          <w:tcPr>
            <w:tcW w:w="3888" w:type="dxa"/>
          </w:tcPr>
          <w:p w14:paraId="060490CD" w14:textId="77777777" w:rsidR="00280E32" w:rsidRPr="00652507" w:rsidRDefault="00280E32" w:rsidP="00280E32">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8</w:t>
            </w:r>
            <w:r w:rsidRPr="00652507">
              <w:rPr>
                <w:rFonts w:ascii="Times New Roman" w:hAnsi="Times New Roman"/>
                <w:color w:val="000000"/>
                <w:sz w:val="20"/>
                <w:szCs w:val="20"/>
              </w:rPr>
              <w:t xml:space="preserve">   Square Roots</w:t>
            </w:r>
          </w:p>
          <w:p w14:paraId="6E8F2ED5" w14:textId="7833BFD7" w:rsidR="00280E32" w:rsidRDefault="00280E32" w:rsidP="00280E32">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8.1 Definitions and Common Roots</w:t>
            </w:r>
          </w:p>
          <w:p w14:paraId="5BDB964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8.2 Properties of Radicals</w:t>
            </w:r>
          </w:p>
          <w:p w14:paraId="121FEC18"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8.3, 8.4 Operations with Radicals</w:t>
            </w:r>
          </w:p>
          <w:p w14:paraId="6DB11C33" w14:textId="760EC603" w:rsidR="00AB0835" w:rsidRPr="00652507" w:rsidRDefault="00AB0835" w:rsidP="00684D75">
            <w:pPr>
              <w:spacing w:after="0" w:line="240" w:lineRule="auto"/>
              <w:rPr>
                <w:rFonts w:ascii="Times New Roman" w:hAnsi="Times New Roman"/>
                <w:color w:val="000000"/>
                <w:sz w:val="20"/>
                <w:szCs w:val="20"/>
              </w:rPr>
            </w:pPr>
          </w:p>
        </w:tc>
      </w:tr>
      <w:tr w:rsidR="00AB0835" w:rsidRPr="00E56D5E" w14:paraId="4CBDC643" w14:textId="77777777" w:rsidTr="00AB0835">
        <w:tc>
          <w:tcPr>
            <w:tcW w:w="864" w:type="dxa"/>
          </w:tcPr>
          <w:p w14:paraId="439F570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6</w:t>
            </w:r>
          </w:p>
        </w:tc>
        <w:tc>
          <w:tcPr>
            <w:tcW w:w="3888" w:type="dxa"/>
          </w:tcPr>
          <w:p w14:paraId="52D9FA96"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4</w:t>
            </w:r>
            <w:r w:rsidRPr="00652507">
              <w:rPr>
                <w:rFonts w:ascii="Times New Roman" w:hAnsi="Times New Roman"/>
                <w:color w:val="000000"/>
                <w:sz w:val="20"/>
                <w:szCs w:val="20"/>
              </w:rPr>
              <w:t xml:space="preserve">   Systems of Linear Equations</w:t>
            </w:r>
          </w:p>
          <w:p w14:paraId="0F6F26E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4.1 Solving Linear Equations by    Graphing </w:t>
            </w:r>
          </w:p>
          <w:p w14:paraId="36355B8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4.2 The Elimination Method</w:t>
            </w:r>
          </w:p>
          <w:p w14:paraId="3804B5BD"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4.3 The Substitution Method</w:t>
            </w:r>
          </w:p>
          <w:p w14:paraId="27BCE4E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4.4  Applications    </w:t>
            </w:r>
          </w:p>
        </w:tc>
        <w:tc>
          <w:tcPr>
            <w:tcW w:w="864" w:type="dxa"/>
          </w:tcPr>
          <w:p w14:paraId="2D60F4F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13</w:t>
            </w:r>
          </w:p>
        </w:tc>
        <w:tc>
          <w:tcPr>
            <w:tcW w:w="3888" w:type="dxa"/>
          </w:tcPr>
          <w:p w14:paraId="2FCF48A4" w14:textId="3E22969E" w:rsidR="00502C63" w:rsidRDefault="00502C63" w:rsidP="00502C63">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 xml:space="preserve">Pythagorean Theorem (Supplemental Material on </w:t>
            </w:r>
            <w:proofErr w:type="spellStart"/>
            <w:r w:rsidRPr="00652507">
              <w:rPr>
                <w:rFonts w:ascii="Times New Roman" w:hAnsi="Times New Roman"/>
                <w:b/>
                <w:color w:val="000000"/>
                <w:sz w:val="20"/>
                <w:szCs w:val="20"/>
              </w:rPr>
              <w:t>WebAssign</w:t>
            </w:r>
            <w:proofErr w:type="spellEnd"/>
            <w:r w:rsidRPr="00652507">
              <w:rPr>
                <w:rFonts w:ascii="Times New Roman" w:hAnsi="Times New Roman"/>
                <w:b/>
                <w:color w:val="000000"/>
                <w:sz w:val="20"/>
                <w:szCs w:val="20"/>
              </w:rPr>
              <w:t>)</w:t>
            </w:r>
          </w:p>
          <w:p w14:paraId="0ADFF4C4" w14:textId="1656E230" w:rsidR="00AB0835" w:rsidRPr="00652507" w:rsidRDefault="00502C63" w:rsidP="00502C63">
            <w:pPr>
              <w:spacing w:after="0" w:line="240" w:lineRule="auto"/>
              <w:rPr>
                <w:rFonts w:ascii="Times New Roman" w:hAnsi="Times New Roman"/>
                <w:b/>
                <w:color w:val="000000"/>
                <w:sz w:val="20"/>
                <w:szCs w:val="20"/>
              </w:rPr>
            </w:pPr>
            <w:r w:rsidRPr="00502C63">
              <w:rPr>
                <w:rFonts w:ascii="Times New Roman" w:hAnsi="Times New Roman"/>
                <w:color w:val="000000"/>
                <w:sz w:val="20"/>
                <w:szCs w:val="20"/>
              </w:rPr>
              <w:t>Review for the</w:t>
            </w:r>
            <w:r w:rsidRPr="00502C63">
              <w:rPr>
                <w:rFonts w:ascii="Times New Roman" w:hAnsi="Times New Roman"/>
                <w:strike/>
                <w:color w:val="000000"/>
                <w:sz w:val="20"/>
                <w:szCs w:val="20"/>
              </w:rPr>
              <w:t xml:space="preserve"> </w:t>
            </w:r>
            <w:r w:rsidRPr="00652507">
              <w:rPr>
                <w:rFonts w:ascii="Times New Roman" w:hAnsi="Times New Roman"/>
                <w:b/>
                <w:color w:val="000000"/>
                <w:sz w:val="20"/>
                <w:szCs w:val="20"/>
              </w:rPr>
              <w:t xml:space="preserve"> Department Final Exam</w:t>
            </w:r>
          </w:p>
        </w:tc>
      </w:tr>
      <w:tr w:rsidR="00AB0835" w:rsidRPr="00E56D5E" w14:paraId="11B52219" w14:textId="77777777" w:rsidTr="00AB0835">
        <w:tc>
          <w:tcPr>
            <w:tcW w:w="864" w:type="dxa"/>
          </w:tcPr>
          <w:p w14:paraId="276BE7FC"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7</w:t>
            </w:r>
          </w:p>
        </w:tc>
        <w:tc>
          <w:tcPr>
            <w:tcW w:w="3888" w:type="dxa"/>
          </w:tcPr>
          <w:p w14:paraId="71AF7AB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Review for Midterm Exam</w:t>
            </w:r>
          </w:p>
          <w:p w14:paraId="7404E72C"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 xml:space="preserve">Departmental Midterm Exam: </w:t>
            </w:r>
          </w:p>
          <w:p w14:paraId="7B257180" w14:textId="77777777" w:rsidR="00AB0835" w:rsidRPr="00840427" w:rsidRDefault="00AB0835" w:rsidP="00684D75">
            <w:pPr>
              <w:spacing w:after="0" w:line="240" w:lineRule="auto"/>
              <w:rPr>
                <w:rFonts w:ascii="Times New Roman" w:hAnsi="Times New Roman"/>
                <w:i/>
                <w:color w:val="000000"/>
                <w:sz w:val="20"/>
                <w:szCs w:val="20"/>
              </w:rPr>
            </w:pPr>
            <w:r w:rsidRPr="00840427">
              <w:rPr>
                <w:rFonts w:ascii="Times New Roman" w:hAnsi="Times New Roman"/>
                <w:i/>
                <w:color w:val="000000"/>
                <w:sz w:val="20"/>
                <w:szCs w:val="20"/>
              </w:rPr>
              <w:t>Signed Numbers, Algebraic Expressions and Exponents, Solving and Graphing Linear Equations/Inequalities, Systems of Linear Equations</w:t>
            </w:r>
          </w:p>
        </w:tc>
        <w:tc>
          <w:tcPr>
            <w:tcW w:w="864" w:type="dxa"/>
          </w:tcPr>
          <w:p w14:paraId="600C3F4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14</w:t>
            </w:r>
          </w:p>
        </w:tc>
        <w:tc>
          <w:tcPr>
            <w:tcW w:w="3888" w:type="dxa"/>
          </w:tcPr>
          <w:p w14:paraId="65B2F817" w14:textId="1DE48684" w:rsidR="00502C63" w:rsidRPr="00652507" w:rsidRDefault="00AB0835" w:rsidP="00502C63">
            <w:pPr>
              <w:spacing w:after="0" w:line="240" w:lineRule="auto"/>
              <w:rPr>
                <w:rFonts w:ascii="Times New Roman" w:hAnsi="Times New Roman"/>
                <w:color w:val="000000"/>
                <w:sz w:val="20"/>
                <w:szCs w:val="20"/>
              </w:rPr>
            </w:pPr>
            <w:r w:rsidRPr="00502C63">
              <w:rPr>
                <w:rFonts w:ascii="Times New Roman" w:hAnsi="Times New Roman"/>
                <w:color w:val="000000"/>
                <w:sz w:val="20"/>
                <w:szCs w:val="20"/>
              </w:rPr>
              <w:t>Review for the</w:t>
            </w:r>
            <w:r w:rsidRPr="00502C63">
              <w:rPr>
                <w:rFonts w:ascii="Times New Roman" w:hAnsi="Times New Roman"/>
                <w:strike/>
                <w:color w:val="000000"/>
                <w:sz w:val="20"/>
                <w:szCs w:val="20"/>
              </w:rPr>
              <w:t xml:space="preserve"> </w:t>
            </w:r>
            <w:r w:rsidR="00502C63" w:rsidRPr="00652507">
              <w:rPr>
                <w:rFonts w:ascii="Times New Roman" w:hAnsi="Times New Roman"/>
                <w:b/>
                <w:color w:val="000000"/>
                <w:sz w:val="20"/>
                <w:szCs w:val="20"/>
              </w:rPr>
              <w:t xml:space="preserve"> </w:t>
            </w:r>
            <w:r w:rsidR="00502C63" w:rsidRPr="00652507">
              <w:rPr>
                <w:rFonts w:ascii="Times New Roman" w:hAnsi="Times New Roman"/>
                <w:b/>
                <w:color w:val="000000"/>
                <w:sz w:val="20"/>
                <w:szCs w:val="20"/>
              </w:rPr>
              <w:t>Department Final Exam</w:t>
            </w:r>
          </w:p>
          <w:p w14:paraId="1508E7E6" w14:textId="6309289A" w:rsidR="00AB0835" w:rsidRPr="00502C63" w:rsidRDefault="00AB0835" w:rsidP="00684D75">
            <w:pPr>
              <w:spacing w:after="0" w:line="240" w:lineRule="auto"/>
              <w:rPr>
                <w:rFonts w:ascii="Times New Roman" w:hAnsi="Times New Roman"/>
                <w:strike/>
                <w:color w:val="000000"/>
                <w:sz w:val="20"/>
                <w:szCs w:val="20"/>
              </w:rPr>
            </w:pPr>
          </w:p>
        </w:tc>
      </w:tr>
      <w:tr w:rsidR="00AB0835" w:rsidRPr="00E56D5E" w14:paraId="4936284D" w14:textId="77777777" w:rsidTr="00AB0835">
        <w:tc>
          <w:tcPr>
            <w:tcW w:w="864" w:type="dxa"/>
          </w:tcPr>
          <w:p w14:paraId="6CE9CDC1" w14:textId="77777777" w:rsidR="00AB0835" w:rsidRPr="00652507" w:rsidRDefault="00AB0835" w:rsidP="00684D75">
            <w:pPr>
              <w:spacing w:after="0" w:line="240" w:lineRule="auto"/>
              <w:rPr>
                <w:rFonts w:ascii="Times New Roman" w:hAnsi="Times New Roman"/>
                <w:color w:val="000000"/>
                <w:sz w:val="20"/>
                <w:szCs w:val="20"/>
              </w:rPr>
            </w:pPr>
          </w:p>
        </w:tc>
        <w:tc>
          <w:tcPr>
            <w:tcW w:w="3888" w:type="dxa"/>
          </w:tcPr>
          <w:p w14:paraId="6087598D" w14:textId="77777777" w:rsidR="00AB0835" w:rsidRPr="00652507" w:rsidRDefault="00AB0835" w:rsidP="00684D75">
            <w:pPr>
              <w:spacing w:after="0" w:line="240" w:lineRule="auto"/>
              <w:rPr>
                <w:rFonts w:ascii="Times New Roman" w:hAnsi="Times New Roman"/>
                <w:color w:val="000000"/>
                <w:sz w:val="20"/>
                <w:szCs w:val="20"/>
              </w:rPr>
            </w:pPr>
          </w:p>
        </w:tc>
        <w:tc>
          <w:tcPr>
            <w:tcW w:w="864" w:type="dxa"/>
          </w:tcPr>
          <w:p w14:paraId="2135B56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15</w:t>
            </w:r>
          </w:p>
        </w:tc>
        <w:tc>
          <w:tcPr>
            <w:tcW w:w="3888" w:type="dxa"/>
          </w:tcPr>
          <w:p w14:paraId="113CD48E" w14:textId="77777777" w:rsidR="00502C63" w:rsidRPr="00652507" w:rsidRDefault="00502C63" w:rsidP="00502C63">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Department Final Exam</w:t>
            </w:r>
          </w:p>
          <w:p w14:paraId="247C2222" w14:textId="15EF1D1E" w:rsidR="00AB0835" w:rsidRPr="00502C63" w:rsidRDefault="00AB0835" w:rsidP="00684D75">
            <w:pPr>
              <w:spacing w:after="0" w:line="240" w:lineRule="auto"/>
              <w:rPr>
                <w:rFonts w:ascii="Times New Roman" w:hAnsi="Times New Roman"/>
                <w:strike/>
                <w:color w:val="000000"/>
                <w:sz w:val="20"/>
                <w:szCs w:val="20"/>
              </w:rPr>
            </w:pPr>
          </w:p>
        </w:tc>
      </w:tr>
    </w:tbl>
    <w:p w14:paraId="5050465C" w14:textId="77777777" w:rsidR="00AB0835" w:rsidRPr="00E56D5E" w:rsidRDefault="00AB0835">
      <w:pPr>
        <w:spacing w:after="0" w:line="240" w:lineRule="auto"/>
        <w:rPr>
          <w:rFonts w:ascii="Times New Roman" w:hAnsi="Times New Roman"/>
          <w:b/>
          <w:color w:val="000000"/>
        </w:rPr>
        <w:sectPr w:rsidR="00AB0835" w:rsidRPr="00E56D5E" w:rsidSect="00AB0835">
          <w:headerReference w:type="default" r:id="rId12"/>
          <w:footerReference w:type="default" r:id="rId13"/>
          <w:pgSz w:w="12240" w:h="15840"/>
          <w:pgMar w:top="720" w:right="720" w:bottom="720" w:left="720" w:header="720" w:footer="720" w:gutter="0"/>
          <w:cols w:space="720"/>
        </w:sectPr>
      </w:pPr>
    </w:p>
    <w:p w14:paraId="791B15D0" w14:textId="336EE968" w:rsidR="002E0741" w:rsidRPr="00E56D5E" w:rsidRDefault="002E0741" w:rsidP="003A3005">
      <w:pPr>
        <w:rPr>
          <w:rFonts w:ascii="Times New Roman" w:hAnsi="Times New Roman"/>
          <w:color w:val="000000"/>
        </w:rPr>
      </w:pPr>
    </w:p>
    <w:sectPr w:rsidR="002E0741" w:rsidRPr="00E56D5E" w:rsidSect="00EC1C5F">
      <w:type w:val="continuous"/>
      <w:pgSz w:w="12240" w:h="15840"/>
      <w:pgMar w:top="72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67AD" w14:textId="77777777" w:rsidR="008351D1" w:rsidRDefault="008351D1" w:rsidP="00102A3B">
      <w:pPr>
        <w:spacing w:after="0" w:line="240" w:lineRule="auto"/>
      </w:pPr>
      <w:r>
        <w:separator/>
      </w:r>
    </w:p>
  </w:endnote>
  <w:endnote w:type="continuationSeparator" w:id="0">
    <w:p w14:paraId="15285E19" w14:textId="77777777" w:rsidR="008351D1" w:rsidRDefault="008351D1" w:rsidP="001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E9A0" w14:textId="40FCCF18" w:rsidR="000374C3" w:rsidRDefault="00280E32">
    <w:pPr>
      <w:pStyle w:val="Footer"/>
      <w:jc w:val="right"/>
    </w:pPr>
    <w:r>
      <w:t>Updated 8</w:t>
    </w:r>
    <w:r w:rsidR="000374C3">
      <w:t>/</w:t>
    </w:r>
    <w:r>
      <w:t>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3B4EF" w14:textId="77777777" w:rsidR="008351D1" w:rsidRDefault="008351D1">
      <w:pPr>
        <w:spacing w:after="0" w:line="240" w:lineRule="auto"/>
      </w:pPr>
      <w:r>
        <w:separator/>
      </w:r>
    </w:p>
  </w:footnote>
  <w:footnote w:type="continuationSeparator" w:id="0">
    <w:p w14:paraId="606732F2" w14:textId="77777777" w:rsidR="008351D1" w:rsidRDefault="0083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4E" w14:textId="5D97B56E" w:rsidR="000374C3" w:rsidRDefault="000374C3" w:rsidP="006C1351">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76E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6EE">
      <w:rPr>
        <w:b/>
        <w:bCs/>
        <w:noProof/>
      </w:rPr>
      <w:t>5</w:t>
    </w:r>
    <w:r>
      <w:rPr>
        <w:b/>
        <w:bCs/>
        <w:sz w:val="24"/>
        <w:szCs w:val="24"/>
      </w:rPr>
      <w:fldChar w:fldCharType="end"/>
    </w:r>
  </w:p>
  <w:p w14:paraId="59211318" w14:textId="77777777" w:rsidR="000374C3" w:rsidRDefault="00037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6CD"/>
    <w:multiLevelType w:val="hybridMultilevel"/>
    <w:tmpl w:val="596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06C"/>
    <w:multiLevelType w:val="hybridMultilevel"/>
    <w:tmpl w:val="FC3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1D54"/>
    <w:multiLevelType w:val="multilevel"/>
    <w:tmpl w:val="8C9A617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F5B96"/>
    <w:multiLevelType w:val="hybridMultilevel"/>
    <w:tmpl w:val="8C9A61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4F47"/>
    <w:multiLevelType w:val="hybridMultilevel"/>
    <w:tmpl w:val="1A7089EC"/>
    <w:lvl w:ilvl="0" w:tplc="94143CBC">
      <w:start w:val="1"/>
      <w:numFmt w:val="bullet"/>
      <w:lvlText w:val=""/>
      <w:lvlJc w:val="left"/>
      <w:pPr>
        <w:ind w:left="1440" w:hanging="360"/>
      </w:pPr>
      <w:rPr>
        <w:rFonts w:ascii="Symbol" w:hAnsi="Symbol"/>
      </w:rPr>
    </w:lvl>
    <w:lvl w:ilvl="1" w:tplc="84B0ECEC">
      <w:start w:val="1"/>
      <w:numFmt w:val="bullet"/>
      <w:lvlText w:val="o"/>
      <w:lvlJc w:val="left"/>
      <w:pPr>
        <w:ind w:left="2160" w:hanging="360"/>
      </w:pPr>
      <w:rPr>
        <w:rFonts w:ascii="Courier New" w:hAnsi="Courier New" w:cs="Courier New"/>
      </w:rPr>
    </w:lvl>
    <w:lvl w:ilvl="2" w:tplc="D7A0ABEA">
      <w:start w:val="1"/>
      <w:numFmt w:val="bullet"/>
      <w:lvlText w:val=""/>
      <w:lvlJc w:val="left"/>
      <w:pPr>
        <w:ind w:left="2880" w:hanging="360"/>
      </w:pPr>
      <w:rPr>
        <w:rFonts w:ascii="Wingdings" w:hAnsi="Wingdings"/>
      </w:rPr>
    </w:lvl>
    <w:lvl w:ilvl="3" w:tplc="E5B84C5E">
      <w:start w:val="1"/>
      <w:numFmt w:val="bullet"/>
      <w:lvlText w:val=""/>
      <w:lvlJc w:val="left"/>
      <w:pPr>
        <w:ind w:left="3600" w:hanging="360"/>
      </w:pPr>
      <w:rPr>
        <w:rFonts w:ascii="Symbol" w:hAnsi="Symbol"/>
      </w:rPr>
    </w:lvl>
    <w:lvl w:ilvl="4" w:tplc="3CBA21E0">
      <w:start w:val="1"/>
      <w:numFmt w:val="bullet"/>
      <w:lvlText w:val="o"/>
      <w:lvlJc w:val="left"/>
      <w:pPr>
        <w:ind w:left="4320" w:hanging="360"/>
      </w:pPr>
      <w:rPr>
        <w:rFonts w:ascii="Courier New" w:hAnsi="Courier New" w:cs="Courier New"/>
      </w:rPr>
    </w:lvl>
    <w:lvl w:ilvl="5" w:tplc="E9620B70">
      <w:start w:val="1"/>
      <w:numFmt w:val="bullet"/>
      <w:lvlText w:val=""/>
      <w:lvlJc w:val="left"/>
      <w:pPr>
        <w:ind w:left="5040" w:hanging="360"/>
      </w:pPr>
      <w:rPr>
        <w:rFonts w:ascii="Wingdings" w:hAnsi="Wingdings"/>
      </w:rPr>
    </w:lvl>
    <w:lvl w:ilvl="6" w:tplc="19CAD612">
      <w:start w:val="1"/>
      <w:numFmt w:val="bullet"/>
      <w:lvlText w:val=""/>
      <w:lvlJc w:val="left"/>
      <w:pPr>
        <w:ind w:left="5760" w:hanging="360"/>
      </w:pPr>
      <w:rPr>
        <w:rFonts w:ascii="Symbol" w:hAnsi="Symbol"/>
      </w:rPr>
    </w:lvl>
    <w:lvl w:ilvl="7" w:tplc="F9806DEE">
      <w:start w:val="1"/>
      <w:numFmt w:val="bullet"/>
      <w:lvlText w:val="o"/>
      <w:lvlJc w:val="left"/>
      <w:pPr>
        <w:ind w:left="6480" w:hanging="360"/>
      </w:pPr>
      <w:rPr>
        <w:rFonts w:ascii="Courier New" w:hAnsi="Courier New" w:cs="Courier New"/>
      </w:rPr>
    </w:lvl>
    <w:lvl w:ilvl="8" w:tplc="CF7C58EA">
      <w:start w:val="1"/>
      <w:numFmt w:val="bullet"/>
      <w:lvlText w:val=""/>
      <w:lvlJc w:val="left"/>
      <w:pPr>
        <w:ind w:left="7200" w:hanging="360"/>
      </w:pPr>
      <w:rPr>
        <w:rFonts w:ascii="Wingdings" w:hAnsi="Wingdings"/>
      </w:rPr>
    </w:lvl>
  </w:abstractNum>
  <w:abstractNum w:abstractNumId="6" w15:restartNumberingAfterBreak="0">
    <w:nsid w:val="18994B4B"/>
    <w:multiLevelType w:val="hybridMultilevel"/>
    <w:tmpl w:val="445CE6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E3E54"/>
    <w:multiLevelType w:val="hybridMultilevel"/>
    <w:tmpl w:val="D012E3C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41AC"/>
    <w:multiLevelType w:val="multilevel"/>
    <w:tmpl w:val="270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969C6"/>
    <w:multiLevelType w:val="hybridMultilevel"/>
    <w:tmpl w:val="217CD876"/>
    <w:lvl w:ilvl="0" w:tplc="B57C084E">
      <w:start w:val="1"/>
      <w:numFmt w:val="bullet"/>
      <w:lvlText w:val=""/>
      <w:lvlJc w:val="left"/>
      <w:pPr>
        <w:ind w:left="1440" w:hanging="360"/>
      </w:pPr>
      <w:rPr>
        <w:rFonts w:ascii="Symbol" w:hAnsi="Symbol"/>
      </w:rPr>
    </w:lvl>
    <w:lvl w:ilvl="1" w:tplc="E4EE0820">
      <w:start w:val="1"/>
      <w:numFmt w:val="bullet"/>
      <w:lvlText w:val="o"/>
      <w:lvlJc w:val="left"/>
      <w:pPr>
        <w:ind w:left="2160" w:hanging="360"/>
      </w:pPr>
      <w:rPr>
        <w:rFonts w:ascii="Courier New" w:hAnsi="Courier New" w:cs="Courier New"/>
      </w:rPr>
    </w:lvl>
    <w:lvl w:ilvl="2" w:tplc="20C69F18">
      <w:start w:val="1"/>
      <w:numFmt w:val="bullet"/>
      <w:lvlText w:val=""/>
      <w:lvlJc w:val="left"/>
      <w:pPr>
        <w:ind w:left="2880" w:hanging="360"/>
      </w:pPr>
      <w:rPr>
        <w:rFonts w:ascii="Wingdings" w:hAnsi="Wingdings"/>
      </w:rPr>
    </w:lvl>
    <w:lvl w:ilvl="3" w:tplc="F912F432">
      <w:start w:val="1"/>
      <w:numFmt w:val="bullet"/>
      <w:lvlText w:val=""/>
      <w:lvlJc w:val="left"/>
      <w:pPr>
        <w:ind w:left="3600" w:hanging="360"/>
      </w:pPr>
      <w:rPr>
        <w:rFonts w:ascii="Symbol" w:hAnsi="Symbol"/>
      </w:rPr>
    </w:lvl>
    <w:lvl w:ilvl="4" w:tplc="A2D2F436">
      <w:start w:val="1"/>
      <w:numFmt w:val="bullet"/>
      <w:lvlText w:val="o"/>
      <w:lvlJc w:val="left"/>
      <w:pPr>
        <w:ind w:left="4320" w:hanging="360"/>
      </w:pPr>
      <w:rPr>
        <w:rFonts w:ascii="Courier New" w:hAnsi="Courier New" w:cs="Courier New"/>
      </w:rPr>
    </w:lvl>
    <w:lvl w:ilvl="5" w:tplc="3F88BFA0">
      <w:start w:val="1"/>
      <w:numFmt w:val="bullet"/>
      <w:lvlText w:val=""/>
      <w:lvlJc w:val="left"/>
      <w:pPr>
        <w:ind w:left="5040" w:hanging="360"/>
      </w:pPr>
      <w:rPr>
        <w:rFonts w:ascii="Wingdings" w:hAnsi="Wingdings"/>
      </w:rPr>
    </w:lvl>
    <w:lvl w:ilvl="6" w:tplc="F4AACA06">
      <w:start w:val="1"/>
      <w:numFmt w:val="bullet"/>
      <w:lvlText w:val=""/>
      <w:lvlJc w:val="left"/>
      <w:pPr>
        <w:ind w:left="5760" w:hanging="360"/>
      </w:pPr>
      <w:rPr>
        <w:rFonts w:ascii="Symbol" w:hAnsi="Symbol"/>
      </w:rPr>
    </w:lvl>
    <w:lvl w:ilvl="7" w:tplc="C8642870">
      <w:start w:val="1"/>
      <w:numFmt w:val="bullet"/>
      <w:lvlText w:val="o"/>
      <w:lvlJc w:val="left"/>
      <w:pPr>
        <w:ind w:left="6480" w:hanging="360"/>
      </w:pPr>
      <w:rPr>
        <w:rFonts w:ascii="Courier New" w:hAnsi="Courier New" w:cs="Courier New"/>
      </w:rPr>
    </w:lvl>
    <w:lvl w:ilvl="8" w:tplc="9F10A24E">
      <w:start w:val="1"/>
      <w:numFmt w:val="bullet"/>
      <w:lvlText w:val=""/>
      <w:lvlJc w:val="left"/>
      <w:pPr>
        <w:ind w:left="7200" w:hanging="360"/>
      </w:pPr>
      <w:rPr>
        <w:rFonts w:ascii="Wingdings" w:hAnsi="Wingdings"/>
      </w:rPr>
    </w:lvl>
  </w:abstractNum>
  <w:abstractNum w:abstractNumId="10" w15:restartNumberingAfterBreak="0">
    <w:nsid w:val="35122AAC"/>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387C1B5C"/>
    <w:multiLevelType w:val="hybridMultilevel"/>
    <w:tmpl w:val="6584CE66"/>
    <w:lvl w:ilvl="0" w:tplc="D70A3076">
      <w:start w:val="1"/>
      <w:numFmt w:val="decimal"/>
      <w:lvlText w:val="%1."/>
      <w:lvlJc w:val="left"/>
      <w:pPr>
        <w:ind w:left="720" w:hanging="360"/>
      </w:pPr>
    </w:lvl>
    <w:lvl w:ilvl="1" w:tplc="87C62E36">
      <w:start w:val="1"/>
      <w:numFmt w:val="lowerLetter"/>
      <w:lvlText w:val="%2."/>
      <w:lvlJc w:val="left"/>
      <w:pPr>
        <w:ind w:left="1440" w:hanging="360"/>
      </w:pPr>
    </w:lvl>
    <w:lvl w:ilvl="2" w:tplc="2A00BCF8">
      <w:start w:val="1"/>
      <w:numFmt w:val="lowerRoman"/>
      <w:lvlText w:val="%3."/>
      <w:lvlJc w:val="left"/>
      <w:pPr>
        <w:ind w:left="2160" w:hanging="180"/>
      </w:pPr>
    </w:lvl>
    <w:lvl w:ilvl="3" w:tplc="F40AB78C">
      <w:start w:val="1"/>
      <w:numFmt w:val="decimal"/>
      <w:lvlText w:val="%4."/>
      <w:lvlJc w:val="left"/>
      <w:pPr>
        <w:ind w:left="2880" w:hanging="360"/>
      </w:pPr>
    </w:lvl>
    <w:lvl w:ilvl="4" w:tplc="0BD2C6B8">
      <w:start w:val="1"/>
      <w:numFmt w:val="lowerLetter"/>
      <w:lvlText w:val="%5."/>
      <w:lvlJc w:val="left"/>
      <w:pPr>
        <w:ind w:left="3600" w:hanging="360"/>
      </w:pPr>
    </w:lvl>
    <w:lvl w:ilvl="5" w:tplc="30323DD8">
      <w:start w:val="1"/>
      <w:numFmt w:val="lowerRoman"/>
      <w:lvlText w:val="%6."/>
      <w:lvlJc w:val="left"/>
      <w:pPr>
        <w:ind w:left="4320" w:hanging="180"/>
      </w:pPr>
    </w:lvl>
    <w:lvl w:ilvl="6" w:tplc="FE046C32">
      <w:start w:val="1"/>
      <w:numFmt w:val="decimal"/>
      <w:lvlText w:val="%7."/>
      <w:lvlJc w:val="left"/>
      <w:pPr>
        <w:ind w:left="5040" w:hanging="360"/>
      </w:pPr>
    </w:lvl>
    <w:lvl w:ilvl="7" w:tplc="377E2D94">
      <w:start w:val="1"/>
      <w:numFmt w:val="lowerLetter"/>
      <w:lvlText w:val="%8."/>
      <w:lvlJc w:val="left"/>
      <w:pPr>
        <w:ind w:left="5760" w:hanging="360"/>
      </w:pPr>
    </w:lvl>
    <w:lvl w:ilvl="8" w:tplc="EBE084B4">
      <w:start w:val="1"/>
      <w:numFmt w:val="lowerRoman"/>
      <w:lvlText w:val="%9."/>
      <w:lvlJc w:val="left"/>
      <w:pPr>
        <w:ind w:left="6480" w:hanging="180"/>
      </w:pPr>
    </w:lvl>
  </w:abstractNum>
  <w:abstractNum w:abstractNumId="12" w15:restartNumberingAfterBreak="0">
    <w:nsid w:val="38C931DB"/>
    <w:multiLevelType w:val="hybridMultilevel"/>
    <w:tmpl w:val="67C4373E"/>
    <w:lvl w:ilvl="0" w:tplc="0409000F">
      <w:start w:val="1"/>
      <w:numFmt w:val="decimal"/>
      <w:lvlText w:val="%1."/>
      <w:lvlJc w:val="left"/>
      <w:pPr>
        <w:ind w:left="720" w:hanging="360"/>
      </w:pPr>
      <w:rPr>
        <w:rFonts w:hint="default"/>
        <w:b/>
      </w:rPr>
    </w:lvl>
    <w:lvl w:ilvl="1" w:tplc="E5B26936">
      <w:start w:val="1"/>
      <w:numFmt w:val="lowerLetter"/>
      <w:lvlText w:val="%2."/>
      <w:lvlJc w:val="left"/>
      <w:pPr>
        <w:ind w:left="1440" w:hanging="360"/>
      </w:pPr>
    </w:lvl>
    <w:lvl w:ilvl="2" w:tplc="CFE05EB8">
      <w:start w:val="1"/>
      <w:numFmt w:val="lowerRoman"/>
      <w:lvlText w:val="%3."/>
      <w:lvlJc w:val="left"/>
      <w:pPr>
        <w:ind w:left="2160" w:hanging="180"/>
      </w:pPr>
    </w:lvl>
    <w:lvl w:ilvl="3" w:tplc="428A0D24">
      <w:start w:val="1"/>
      <w:numFmt w:val="decimal"/>
      <w:lvlText w:val="%4."/>
      <w:lvlJc w:val="left"/>
      <w:pPr>
        <w:ind w:left="2880" w:hanging="360"/>
      </w:pPr>
    </w:lvl>
    <w:lvl w:ilvl="4" w:tplc="86A29C40">
      <w:start w:val="1"/>
      <w:numFmt w:val="lowerLetter"/>
      <w:lvlText w:val="%5."/>
      <w:lvlJc w:val="left"/>
      <w:pPr>
        <w:ind w:left="3600" w:hanging="360"/>
      </w:pPr>
    </w:lvl>
    <w:lvl w:ilvl="5" w:tplc="F30C9F14">
      <w:start w:val="1"/>
      <w:numFmt w:val="lowerRoman"/>
      <w:lvlText w:val="%6."/>
      <w:lvlJc w:val="left"/>
      <w:pPr>
        <w:ind w:left="4320" w:hanging="180"/>
      </w:pPr>
    </w:lvl>
    <w:lvl w:ilvl="6" w:tplc="73B4458E">
      <w:start w:val="1"/>
      <w:numFmt w:val="decimal"/>
      <w:lvlText w:val="%7."/>
      <w:lvlJc w:val="left"/>
      <w:pPr>
        <w:ind w:left="5040" w:hanging="360"/>
      </w:pPr>
    </w:lvl>
    <w:lvl w:ilvl="7" w:tplc="DEF061F8">
      <w:start w:val="1"/>
      <w:numFmt w:val="lowerLetter"/>
      <w:lvlText w:val="%8."/>
      <w:lvlJc w:val="left"/>
      <w:pPr>
        <w:ind w:left="5760" w:hanging="360"/>
      </w:pPr>
    </w:lvl>
    <w:lvl w:ilvl="8" w:tplc="FB7EBB06">
      <w:start w:val="1"/>
      <w:numFmt w:val="lowerRoman"/>
      <w:lvlText w:val="%9."/>
      <w:lvlJc w:val="left"/>
      <w:pPr>
        <w:ind w:left="6480" w:hanging="180"/>
      </w:pPr>
    </w:lvl>
  </w:abstractNum>
  <w:abstractNum w:abstractNumId="13" w15:restartNumberingAfterBreak="0">
    <w:nsid w:val="409A1558"/>
    <w:multiLevelType w:val="multilevel"/>
    <w:tmpl w:val="11BEF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5202424"/>
    <w:multiLevelType w:val="hybridMultilevel"/>
    <w:tmpl w:val="53E26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8787D"/>
    <w:multiLevelType w:val="hybridMultilevel"/>
    <w:tmpl w:val="2912DC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924275"/>
    <w:multiLevelType w:val="hybridMultilevel"/>
    <w:tmpl w:val="80548976"/>
    <w:lvl w:ilvl="0" w:tplc="DDCA4C50">
      <w:start w:val="1"/>
      <w:numFmt w:val="decimal"/>
      <w:lvlText w:val="%1."/>
      <w:lvlJc w:val="left"/>
      <w:pPr>
        <w:ind w:left="720" w:hanging="360"/>
      </w:pPr>
      <w:rPr>
        <w:b/>
      </w:rPr>
    </w:lvl>
    <w:lvl w:ilvl="1" w:tplc="F7D8CF94">
      <w:start w:val="1"/>
      <w:numFmt w:val="lowerLetter"/>
      <w:lvlText w:val="%2."/>
      <w:lvlJc w:val="left"/>
      <w:pPr>
        <w:ind w:left="1440" w:hanging="360"/>
      </w:pPr>
    </w:lvl>
    <w:lvl w:ilvl="2" w:tplc="0812E47A">
      <w:start w:val="1"/>
      <w:numFmt w:val="lowerRoman"/>
      <w:lvlText w:val="%3."/>
      <w:lvlJc w:val="left"/>
      <w:pPr>
        <w:ind w:left="2160" w:hanging="180"/>
      </w:pPr>
    </w:lvl>
    <w:lvl w:ilvl="3" w:tplc="9EB6196C">
      <w:start w:val="1"/>
      <w:numFmt w:val="decimal"/>
      <w:lvlText w:val="%4."/>
      <w:lvlJc w:val="left"/>
      <w:pPr>
        <w:ind w:left="2880" w:hanging="360"/>
      </w:pPr>
    </w:lvl>
    <w:lvl w:ilvl="4" w:tplc="8F96F072">
      <w:start w:val="1"/>
      <w:numFmt w:val="lowerLetter"/>
      <w:lvlText w:val="%5."/>
      <w:lvlJc w:val="left"/>
      <w:pPr>
        <w:ind w:left="3600" w:hanging="360"/>
      </w:pPr>
    </w:lvl>
    <w:lvl w:ilvl="5" w:tplc="F28CA684">
      <w:start w:val="1"/>
      <w:numFmt w:val="lowerRoman"/>
      <w:lvlText w:val="%6."/>
      <w:lvlJc w:val="left"/>
      <w:pPr>
        <w:ind w:left="4320" w:hanging="180"/>
      </w:pPr>
    </w:lvl>
    <w:lvl w:ilvl="6" w:tplc="B26C5100">
      <w:start w:val="1"/>
      <w:numFmt w:val="decimal"/>
      <w:lvlText w:val="%7."/>
      <w:lvlJc w:val="left"/>
      <w:pPr>
        <w:ind w:left="5040" w:hanging="360"/>
      </w:pPr>
    </w:lvl>
    <w:lvl w:ilvl="7" w:tplc="E99A4822">
      <w:start w:val="1"/>
      <w:numFmt w:val="lowerLetter"/>
      <w:lvlText w:val="%8."/>
      <w:lvlJc w:val="left"/>
      <w:pPr>
        <w:ind w:left="5760" w:hanging="360"/>
      </w:pPr>
    </w:lvl>
    <w:lvl w:ilvl="8" w:tplc="9B0CA8EA">
      <w:start w:val="1"/>
      <w:numFmt w:val="lowerRoman"/>
      <w:lvlText w:val="%9."/>
      <w:lvlJc w:val="left"/>
      <w:pPr>
        <w:ind w:left="6480" w:hanging="180"/>
      </w:pPr>
    </w:lvl>
  </w:abstractNum>
  <w:abstractNum w:abstractNumId="17" w15:restartNumberingAfterBreak="0">
    <w:nsid w:val="511C76B2"/>
    <w:multiLevelType w:val="hybridMultilevel"/>
    <w:tmpl w:val="BECC2ECC"/>
    <w:lvl w:ilvl="0" w:tplc="D7C652CC">
      <w:start w:val="1"/>
      <w:numFmt w:val="bullet"/>
      <w:lvlText w:val=""/>
      <w:lvlJc w:val="left"/>
      <w:pPr>
        <w:ind w:left="720" w:hanging="360"/>
      </w:pPr>
      <w:rPr>
        <w:rFonts w:ascii="Symbol" w:hAnsi="Symbol"/>
      </w:rPr>
    </w:lvl>
    <w:lvl w:ilvl="1" w:tplc="B86CB278">
      <w:start w:val="1"/>
      <w:numFmt w:val="bullet"/>
      <w:lvlText w:val="o"/>
      <w:lvlJc w:val="left"/>
      <w:pPr>
        <w:ind w:left="1440" w:hanging="360"/>
      </w:pPr>
      <w:rPr>
        <w:rFonts w:ascii="Courier New" w:hAnsi="Courier New"/>
      </w:rPr>
    </w:lvl>
    <w:lvl w:ilvl="2" w:tplc="45EC04C4">
      <w:start w:val="1"/>
      <w:numFmt w:val="bullet"/>
      <w:lvlText w:val=""/>
      <w:lvlJc w:val="left"/>
      <w:pPr>
        <w:ind w:left="2160" w:hanging="360"/>
      </w:pPr>
      <w:rPr>
        <w:rFonts w:ascii="Wingdings" w:hAnsi="Wingdings"/>
      </w:rPr>
    </w:lvl>
    <w:lvl w:ilvl="3" w:tplc="10B6784E">
      <w:start w:val="1"/>
      <w:numFmt w:val="bullet"/>
      <w:lvlText w:val=""/>
      <w:lvlJc w:val="left"/>
      <w:pPr>
        <w:ind w:left="2880" w:hanging="360"/>
      </w:pPr>
      <w:rPr>
        <w:rFonts w:ascii="Symbol" w:hAnsi="Symbol"/>
      </w:rPr>
    </w:lvl>
    <w:lvl w:ilvl="4" w:tplc="D4EE4B64">
      <w:start w:val="1"/>
      <w:numFmt w:val="bullet"/>
      <w:lvlText w:val="o"/>
      <w:lvlJc w:val="left"/>
      <w:pPr>
        <w:ind w:left="3600" w:hanging="360"/>
      </w:pPr>
      <w:rPr>
        <w:rFonts w:ascii="Courier New" w:hAnsi="Courier New"/>
      </w:rPr>
    </w:lvl>
    <w:lvl w:ilvl="5" w:tplc="9D3C7C58">
      <w:start w:val="1"/>
      <w:numFmt w:val="bullet"/>
      <w:lvlText w:val=""/>
      <w:lvlJc w:val="left"/>
      <w:pPr>
        <w:ind w:left="4320" w:hanging="360"/>
      </w:pPr>
      <w:rPr>
        <w:rFonts w:ascii="Wingdings" w:hAnsi="Wingdings"/>
      </w:rPr>
    </w:lvl>
    <w:lvl w:ilvl="6" w:tplc="B77C7F2C">
      <w:start w:val="1"/>
      <w:numFmt w:val="bullet"/>
      <w:lvlText w:val=""/>
      <w:lvlJc w:val="left"/>
      <w:pPr>
        <w:ind w:left="5040" w:hanging="360"/>
      </w:pPr>
      <w:rPr>
        <w:rFonts w:ascii="Symbol" w:hAnsi="Symbol"/>
      </w:rPr>
    </w:lvl>
    <w:lvl w:ilvl="7" w:tplc="3CC603FC">
      <w:start w:val="1"/>
      <w:numFmt w:val="bullet"/>
      <w:lvlText w:val="o"/>
      <w:lvlJc w:val="left"/>
      <w:pPr>
        <w:ind w:left="5760" w:hanging="360"/>
      </w:pPr>
      <w:rPr>
        <w:rFonts w:ascii="Courier New" w:hAnsi="Courier New"/>
      </w:rPr>
    </w:lvl>
    <w:lvl w:ilvl="8" w:tplc="1936B0F2">
      <w:start w:val="1"/>
      <w:numFmt w:val="bullet"/>
      <w:lvlText w:val=""/>
      <w:lvlJc w:val="left"/>
      <w:pPr>
        <w:ind w:left="6480" w:hanging="360"/>
      </w:pPr>
      <w:rPr>
        <w:rFonts w:ascii="Wingdings" w:hAnsi="Wingdings"/>
      </w:rPr>
    </w:lvl>
  </w:abstractNum>
  <w:abstractNum w:abstractNumId="18" w15:restartNumberingAfterBreak="0">
    <w:nsid w:val="533427E8"/>
    <w:multiLevelType w:val="hybridMultilevel"/>
    <w:tmpl w:val="68C4C10C"/>
    <w:lvl w:ilvl="0" w:tplc="819CE6AA">
      <w:start w:val="1"/>
      <w:numFmt w:val="bullet"/>
      <w:lvlText w:val=""/>
      <w:lvlJc w:val="left"/>
      <w:pPr>
        <w:ind w:left="720" w:hanging="360"/>
      </w:pPr>
      <w:rPr>
        <w:rFonts w:ascii="Symbol" w:hAnsi="Symbol"/>
      </w:rPr>
    </w:lvl>
    <w:lvl w:ilvl="1" w:tplc="A55A10EE">
      <w:start w:val="1"/>
      <w:numFmt w:val="bullet"/>
      <w:lvlText w:val="o"/>
      <w:lvlJc w:val="left"/>
      <w:pPr>
        <w:ind w:left="1440" w:hanging="360"/>
      </w:pPr>
      <w:rPr>
        <w:rFonts w:ascii="Courier New" w:hAnsi="Courier New"/>
      </w:rPr>
    </w:lvl>
    <w:lvl w:ilvl="2" w:tplc="E2487F32">
      <w:start w:val="1"/>
      <w:numFmt w:val="bullet"/>
      <w:lvlText w:val=""/>
      <w:lvlJc w:val="left"/>
      <w:pPr>
        <w:ind w:left="2160" w:hanging="360"/>
      </w:pPr>
      <w:rPr>
        <w:rFonts w:ascii="Symbol" w:hAnsi="Symbol"/>
      </w:rPr>
    </w:lvl>
    <w:lvl w:ilvl="3" w:tplc="22ACA7B2">
      <w:start w:val="1"/>
      <w:numFmt w:val="bullet"/>
      <w:lvlText w:val=""/>
      <w:lvlJc w:val="left"/>
      <w:pPr>
        <w:ind w:left="2880" w:hanging="360"/>
      </w:pPr>
      <w:rPr>
        <w:rFonts w:ascii="Symbol" w:hAnsi="Symbol"/>
      </w:rPr>
    </w:lvl>
    <w:lvl w:ilvl="4" w:tplc="D90C5E8C">
      <w:start w:val="1"/>
      <w:numFmt w:val="bullet"/>
      <w:lvlText w:val="o"/>
      <w:lvlJc w:val="left"/>
      <w:pPr>
        <w:ind w:left="3600" w:hanging="360"/>
      </w:pPr>
      <w:rPr>
        <w:rFonts w:ascii="Courier New" w:hAnsi="Courier New"/>
      </w:rPr>
    </w:lvl>
    <w:lvl w:ilvl="5" w:tplc="ADE25492">
      <w:start w:val="1"/>
      <w:numFmt w:val="bullet"/>
      <w:lvlText w:val=""/>
      <w:lvlJc w:val="left"/>
      <w:pPr>
        <w:ind w:left="4320" w:hanging="360"/>
      </w:pPr>
      <w:rPr>
        <w:rFonts w:ascii="Symbol" w:hAnsi="Symbol"/>
      </w:rPr>
    </w:lvl>
    <w:lvl w:ilvl="6" w:tplc="DD64D014">
      <w:start w:val="1"/>
      <w:numFmt w:val="bullet"/>
      <w:lvlText w:val=""/>
      <w:lvlJc w:val="left"/>
      <w:pPr>
        <w:ind w:left="5040" w:hanging="360"/>
      </w:pPr>
      <w:rPr>
        <w:rFonts w:ascii="Symbol" w:hAnsi="Symbol"/>
      </w:rPr>
    </w:lvl>
    <w:lvl w:ilvl="7" w:tplc="137C0456">
      <w:start w:val="1"/>
      <w:numFmt w:val="bullet"/>
      <w:lvlText w:val="o"/>
      <w:lvlJc w:val="left"/>
      <w:pPr>
        <w:ind w:left="5760" w:hanging="360"/>
      </w:pPr>
      <w:rPr>
        <w:rFonts w:ascii="Courier New" w:hAnsi="Courier New"/>
      </w:rPr>
    </w:lvl>
    <w:lvl w:ilvl="8" w:tplc="902A2DB2">
      <w:start w:val="1"/>
      <w:numFmt w:val="bullet"/>
      <w:lvlText w:val=""/>
      <w:lvlJc w:val="left"/>
      <w:pPr>
        <w:ind w:left="6480" w:hanging="360"/>
      </w:pPr>
      <w:rPr>
        <w:rFonts w:ascii="Symbol" w:hAnsi="Symbol"/>
      </w:rPr>
    </w:lvl>
  </w:abstractNum>
  <w:abstractNum w:abstractNumId="19" w15:restartNumberingAfterBreak="0">
    <w:nsid w:val="585330DD"/>
    <w:multiLevelType w:val="multilevel"/>
    <w:tmpl w:val="74882088"/>
    <w:lvl w:ilvl="0">
      <w:start w:val="1"/>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651E7270"/>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70471A2C"/>
    <w:multiLevelType w:val="hybridMultilevel"/>
    <w:tmpl w:val="9E3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0688B"/>
    <w:multiLevelType w:val="hybridMultilevel"/>
    <w:tmpl w:val="3C54CD5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7"/>
  </w:num>
  <w:num w:numId="4">
    <w:abstractNumId w:val="18"/>
  </w:num>
  <w:num w:numId="5">
    <w:abstractNumId w:val="12"/>
  </w:num>
  <w:num w:numId="6">
    <w:abstractNumId w:val="10"/>
  </w:num>
  <w:num w:numId="7">
    <w:abstractNumId w:val="19"/>
  </w:num>
  <w:num w:numId="8">
    <w:abstractNumId w:val="9"/>
  </w:num>
  <w:num w:numId="9">
    <w:abstractNumId w:val="5"/>
  </w:num>
  <w:num w:numId="10">
    <w:abstractNumId w:val="6"/>
  </w:num>
  <w:num w:numId="11">
    <w:abstractNumId w:val="13"/>
  </w:num>
  <w:num w:numId="12">
    <w:abstractNumId w:val="15"/>
  </w:num>
  <w:num w:numId="13">
    <w:abstractNumId w:val="14"/>
  </w:num>
  <w:num w:numId="14">
    <w:abstractNumId w:val="22"/>
  </w:num>
  <w:num w:numId="15">
    <w:abstractNumId w:val="4"/>
  </w:num>
  <w:num w:numId="16">
    <w:abstractNumId w:val="3"/>
  </w:num>
  <w:num w:numId="17">
    <w:abstractNumId w:val="20"/>
  </w:num>
  <w:num w:numId="18">
    <w:abstractNumId w:val="7"/>
  </w:num>
  <w:num w:numId="19">
    <w:abstractNumId w:val="8"/>
  </w:num>
  <w:num w:numId="20">
    <w:abstractNumId w:val="2"/>
  </w:num>
  <w:num w:numId="21">
    <w:abstractNumId w:val="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5C"/>
    <w:rsid w:val="00000AB0"/>
    <w:rsid w:val="00012F30"/>
    <w:rsid w:val="00022DD3"/>
    <w:rsid w:val="00022EE1"/>
    <w:rsid w:val="000374C3"/>
    <w:rsid w:val="00045089"/>
    <w:rsid w:val="00047CD0"/>
    <w:rsid w:val="00051914"/>
    <w:rsid w:val="00051D6C"/>
    <w:rsid w:val="000540C5"/>
    <w:rsid w:val="00057980"/>
    <w:rsid w:val="00064384"/>
    <w:rsid w:val="0006456B"/>
    <w:rsid w:val="00084E7F"/>
    <w:rsid w:val="00085CE9"/>
    <w:rsid w:val="00087A4A"/>
    <w:rsid w:val="000A049F"/>
    <w:rsid w:val="000A0512"/>
    <w:rsid w:val="000C16FA"/>
    <w:rsid w:val="000C3034"/>
    <w:rsid w:val="000C40EF"/>
    <w:rsid w:val="000E03A0"/>
    <w:rsid w:val="000F152B"/>
    <w:rsid w:val="000F1808"/>
    <w:rsid w:val="000F520B"/>
    <w:rsid w:val="000F6DE4"/>
    <w:rsid w:val="00102121"/>
    <w:rsid w:val="00102A3B"/>
    <w:rsid w:val="001036D1"/>
    <w:rsid w:val="00106E71"/>
    <w:rsid w:val="00111BFD"/>
    <w:rsid w:val="00153718"/>
    <w:rsid w:val="001546F6"/>
    <w:rsid w:val="0017208F"/>
    <w:rsid w:val="00172C99"/>
    <w:rsid w:val="0017332B"/>
    <w:rsid w:val="00180B82"/>
    <w:rsid w:val="00182B76"/>
    <w:rsid w:val="001916D6"/>
    <w:rsid w:val="001A12FD"/>
    <w:rsid w:val="001A2DE2"/>
    <w:rsid w:val="001B0CDD"/>
    <w:rsid w:val="001B36C5"/>
    <w:rsid w:val="001B3CB8"/>
    <w:rsid w:val="001B4B5C"/>
    <w:rsid w:val="001B6CB9"/>
    <w:rsid w:val="001C1F0F"/>
    <w:rsid w:val="001D4333"/>
    <w:rsid w:val="001D6ED8"/>
    <w:rsid w:val="001F1284"/>
    <w:rsid w:val="001F2A7E"/>
    <w:rsid w:val="0020038C"/>
    <w:rsid w:val="00210274"/>
    <w:rsid w:val="00233151"/>
    <w:rsid w:val="00236CA5"/>
    <w:rsid w:val="002419DF"/>
    <w:rsid w:val="002564A2"/>
    <w:rsid w:val="00272ED9"/>
    <w:rsid w:val="002754F7"/>
    <w:rsid w:val="002760A3"/>
    <w:rsid w:val="00277313"/>
    <w:rsid w:val="00280E32"/>
    <w:rsid w:val="0028185F"/>
    <w:rsid w:val="00287E86"/>
    <w:rsid w:val="00291DA1"/>
    <w:rsid w:val="00294BD5"/>
    <w:rsid w:val="00297EC9"/>
    <w:rsid w:val="002A0B0A"/>
    <w:rsid w:val="002A2F3E"/>
    <w:rsid w:val="002B5A89"/>
    <w:rsid w:val="002C63F9"/>
    <w:rsid w:val="002C6929"/>
    <w:rsid w:val="002C7D4C"/>
    <w:rsid w:val="002D3D5C"/>
    <w:rsid w:val="002E0741"/>
    <w:rsid w:val="002E4A37"/>
    <w:rsid w:val="003008E2"/>
    <w:rsid w:val="00315B49"/>
    <w:rsid w:val="003200D4"/>
    <w:rsid w:val="0033061C"/>
    <w:rsid w:val="00330D8B"/>
    <w:rsid w:val="00333C1A"/>
    <w:rsid w:val="0033439E"/>
    <w:rsid w:val="0034433E"/>
    <w:rsid w:val="00347E2A"/>
    <w:rsid w:val="00350FC8"/>
    <w:rsid w:val="00363BED"/>
    <w:rsid w:val="00371479"/>
    <w:rsid w:val="0037304F"/>
    <w:rsid w:val="003873AC"/>
    <w:rsid w:val="003A3005"/>
    <w:rsid w:val="003C28FA"/>
    <w:rsid w:val="003C7051"/>
    <w:rsid w:val="003E431C"/>
    <w:rsid w:val="00402648"/>
    <w:rsid w:val="00407644"/>
    <w:rsid w:val="00407674"/>
    <w:rsid w:val="00407DE7"/>
    <w:rsid w:val="00410C0B"/>
    <w:rsid w:val="004339B5"/>
    <w:rsid w:val="00467942"/>
    <w:rsid w:val="00473D74"/>
    <w:rsid w:val="004841C6"/>
    <w:rsid w:val="00485D82"/>
    <w:rsid w:val="0048682C"/>
    <w:rsid w:val="00486E09"/>
    <w:rsid w:val="00496171"/>
    <w:rsid w:val="004A4234"/>
    <w:rsid w:val="004D5834"/>
    <w:rsid w:val="004D6C2A"/>
    <w:rsid w:val="004E2386"/>
    <w:rsid w:val="004F0773"/>
    <w:rsid w:val="004F4D38"/>
    <w:rsid w:val="00502C63"/>
    <w:rsid w:val="005037EA"/>
    <w:rsid w:val="0051061D"/>
    <w:rsid w:val="00510E6C"/>
    <w:rsid w:val="00534D92"/>
    <w:rsid w:val="00550470"/>
    <w:rsid w:val="005536D4"/>
    <w:rsid w:val="0056083E"/>
    <w:rsid w:val="00564C52"/>
    <w:rsid w:val="00571438"/>
    <w:rsid w:val="00572712"/>
    <w:rsid w:val="00575669"/>
    <w:rsid w:val="005977D2"/>
    <w:rsid w:val="005A2581"/>
    <w:rsid w:val="005A3D1C"/>
    <w:rsid w:val="005A3D3B"/>
    <w:rsid w:val="005A7C56"/>
    <w:rsid w:val="005B04B1"/>
    <w:rsid w:val="005B2D14"/>
    <w:rsid w:val="005C69CC"/>
    <w:rsid w:val="005C73CF"/>
    <w:rsid w:val="005D1AA4"/>
    <w:rsid w:val="005E7B75"/>
    <w:rsid w:val="005F0F78"/>
    <w:rsid w:val="005F59E6"/>
    <w:rsid w:val="00601299"/>
    <w:rsid w:val="00614134"/>
    <w:rsid w:val="00617A29"/>
    <w:rsid w:val="006227BF"/>
    <w:rsid w:val="00630A8E"/>
    <w:rsid w:val="00633B8A"/>
    <w:rsid w:val="00637E48"/>
    <w:rsid w:val="00652507"/>
    <w:rsid w:val="00653E99"/>
    <w:rsid w:val="00666786"/>
    <w:rsid w:val="0068433F"/>
    <w:rsid w:val="006916A1"/>
    <w:rsid w:val="00695EA7"/>
    <w:rsid w:val="006B5B8A"/>
    <w:rsid w:val="006B6595"/>
    <w:rsid w:val="006C1351"/>
    <w:rsid w:val="006C672A"/>
    <w:rsid w:val="006D00FE"/>
    <w:rsid w:val="006F4087"/>
    <w:rsid w:val="006F6F50"/>
    <w:rsid w:val="00701780"/>
    <w:rsid w:val="0070633D"/>
    <w:rsid w:val="0071263F"/>
    <w:rsid w:val="00716A66"/>
    <w:rsid w:val="00717391"/>
    <w:rsid w:val="00726BC9"/>
    <w:rsid w:val="007322AC"/>
    <w:rsid w:val="00735DDA"/>
    <w:rsid w:val="00737D73"/>
    <w:rsid w:val="00747403"/>
    <w:rsid w:val="007556E3"/>
    <w:rsid w:val="00755B02"/>
    <w:rsid w:val="007604F7"/>
    <w:rsid w:val="00760858"/>
    <w:rsid w:val="007635ED"/>
    <w:rsid w:val="00763A5F"/>
    <w:rsid w:val="007708EE"/>
    <w:rsid w:val="007723C5"/>
    <w:rsid w:val="00784418"/>
    <w:rsid w:val="00796804"/>
    <w:rsid w:val="007B6133"/>
    <w:rsid w:val="007B6CED"/>
    <w:rsid w:val="007D2902"/>
    <w:rsid w:val="007E0588"/>
    <w:rsid w:val="007E2229"/>
    <w:rsid w:val="007E4847"/>
    <w:rsid w:val="007E4E3F"/>
    <w:rsid w:val="007E6220"/>
    <w:rsid w:val="007F0CAB"/>
    <w:rsid w:val="007F2631"/>
    <w:rsid w:val="00801C1E"/>
    <w:rsid w:val="008021C3"/>
    <w:rsid w:val="008146F6"/>
    <w:rsid w:val="00821044"/>
    <w:rsid w:val="008226B3"/>
    <w:rsid w:val="00826AA9"/>
    <w:rsid w:val="008351D1"/>
    <w:rsid w:val="0083780E"/>
    <w:rsid w:val="00840427"/>
    <w:rsid w:val="008404EE"/>
    <w:rsid w:val="00847482"/>
    <w:rsid w:val="0085094A"/>
    <w:rsid w:val="0085465A"/>
    <w:rsid w:val="0086670A"/>
    <w:rsid w:val="00881649"/>
    <w:rsid w:val="008A2DF5"/>
    <w:rsid w:val="008A3FC6"/>
    <w:rsid w:val="008B0279"/>
    <w:rsid w:val="008B1F63"/>
    <w:rsid w:val="008B7BBB"/>
    <w:rsid w:val="008C26E2"/>
    <w:rsid w:val="008C4D53"/>
    <w:rsid w:val="008D645D"/>
    <w:rsid w:val="008F2848"/>
    <w:rsid w:val="009065F3"/>
    <w:rsid w:val="0091731E"/>
    <w:rsid w:val="00930735"/>
    <w:rsid w:val="00933A68"/>
    <w:rsid w:val="00942650"/>
    <w:rsid w:val="009435C2"/>
    <w:rsid w:val="00947066"/>
    <w:rsid w:val="00951641"/>
    <w:rsid w:val="00956A45"/>
    <w:rsid w:val="00956DBD"/>
    <w:rsid w:val="0095708B"/>
    <w:rsid w:val="00963337"/>
    <w:rsid w:val="00963D74"/>
    <w:rsid w:val="00964816"/>
    <w:rsid w:val="0096570C"/>
    <w:rsid w:val="00973FA2"/>
    <w:rsid w:val="009D20C3"/>
    <w:rsid w:val="009D4847"/>
    <w:rsid w:val="009D7A6F"/>
    <w:rsid w:val="009E0877"/>
    <w:rsid w:val="009E50E4"/>
    <w:rsid w:val="009E7B14"/>
    <w:rsid w:val="009F3186"/>
    <w:rsid w:val="009F5818"/>
    <w:rsid w:val="009F6972"/>
    <w:rsid w:val="00A046B8"/>
    <w:rsid w:val="00A11A7D"/>
    <w:rsid w:val="00A16611"/>
    <w:rsid w:val="00A24623"/>
    <w:rsid w:val="00A32B8E"/>
    <w:rsid w:val="00A33EBC"/>
    <w:rsid w:val="00A35766"/>
    <w:rsid w:val="00A46CCB"/>
    <w:rsid w:val="00A52B32"/>
    <w:rsid w:val="00A70081"/>
    <w:rsid w:val="00A8018E"/>
    <w:rsid w:val="00A81E98"/>
    <w:rsid w:val="00A820C3"/>
    <w:rsid w:val="00A86DE2"/>
    <w:rsid w:val="00A9314F"/>
    <w:rsid w:val="00A97DEA"/>
    <w:rsid w:val="00AA6BD6"/>
    <w:rsid w:val="00AB0835"/>
    <w:rsid w:val="00AD442D"/>
    <w:rsid w:val="00AE1930"/>
    <w:rsid w:val="00AE40EE"/>
    <w:rsid w:val="00B00198"/>
    <w:rsid w:val="00B06D84"/>
    <w:rsid w:val="00B23D52"/>
    <w:rsid w:val="00B248BF"/>
    <w:rsid w:val="00B32A41"/>
    <w:rsid w:val="00B54A4C"/>
    <w:rsid w:val="00B56E3E"/>
    <w:rsid w:val="00B614FE"/>
    <w:rsid w:val="00B7396F"/>
    <w:rsid w:val="00B75A5D"/>
    <w:rsid w:val="00B843C2"/>
    <w:rsid w:val="00B84914"/>
    <w:rsid w:val="00B852D9"/>
    <w:rsid w:val="00B93467"/>
    <w:rsid w:val="00BA2223"/>
    <w:rsid w:val="00BB2867"/>
    <w:rsid w:val="00BC7A60"/>
    <w:rsid w:val="00BE7B13"/>
    <w:rsid w:val="00BF166E"/>
    <w:rsid w:val="00C157DE"/>
    <w:rsid w:val="00C24296"/>
    <w:rsid w:val="00C2668E"/>
    <w:rsid w:val="00C30FE8"/>
    <w:rsid w:val="00C32DD0"/>
    <w:rsid w:val="00C3485D"/>
    <w:rsid w:val="00C3707F"/>
    <w:rsid w:val="00C40626"/>
    <w:rsid w:val="00C52E07"/>
    <w:rsid w:val="00C76ECA"/>
    <w:rsid w:val="00C82768"/>
    <w:rsid w:val="00C837FA"/>
    <w:rsid w:val="00C86EE3"/>
    <w:rsid w:val="00C92815"/>
    <w:rsid w:val="00CB001E"/>
    <w:rsid w:val="00CB4BC2"/>
    <w:rsid w:val="00CB4CE4"/>
    <w:rsid w:val="00CC7029"/>
    <w:rsid w:val="00CD78F0"/>
    <w:rsid w:val="00D01474"/>
    <w:rsid w:val="00D03089"/>
    <w:rsid w:val="00D0647F"/>
    <w:rsid w:val="00D12CD6"/>
    <w:rsid w:val="00D22160"/>
    <w:rsid w:val="00D25E15"/>
    <w:rsid w:val="00D27383"/>
    <w:rsid w:val="00D3017A"/>
    <w:rsid w:val="00D325EF"/>
    <w:rsid w:val="00D35164"/>
    <w:rsid w:val="00D42347"/>
    <w:rsid w:val="00D46883"/>
    <w:rsid w:val="00D64D9E"/>
    <w:rsid w:val="00D81314"/>
    <w:rsid w:val="00D87177"/>
    <w:rsid w:val="00D9074D"/>
    <w:rsid w:val="00D95D34"/>
    <w:rsid w:val="00D978B0"/>
    <w:rsid w:val="00DA1F4A"/>
    <w:rsid w:val="00DA487F"/>
    <w:rsid w:val="00DB51BF"/>
    <w:rsid w:val="00DB5B10"/>
    <w:rsid w:val="00DD654F"/>
    <w:rsid w:val="00DE07E5"/>
    <w:rsid w:val="00DE36AA"/>
    <w:rsid w:val="00E11020"/>
    <w:rsid w:val="00E15B6F"/>
    <w:rsid w:val="00E17E49"/>
    <w:rsid w:val="00E24FDB"/>
    <w:rsid w:val="00E3440E"/>
    <w:rsid w:val="00E5106B"/>
    <w:rsid w:val="00E5467E"/>
    <w:rsid w:val="00E56D5E"/>
    <w:rsid w:val="00E679F5"/>
    <w:rsid w:val="00E727F0"/>
    <w:rsid w:val="00E75D6A"/>
    <w:rsid w:val="00E76B43"/>
    <w:rsid w:val="00E84C22"/>
    <w:rsid w:val="00E92DB8"/>
    <w:rsid w:val="00EB09FE"/>
    <w:rsid w:val="00EB640E"/>
    <w:rsid w:val="00EC02F2"/>
    <w:rsid w:val="00EC1C5F"/>
    <w:rsid w:val="00EC6CFA"/>
    <w:rsid w:val="00ED247B"/>
    <w:rsid w:val="00EF0BA0"/>
    <w:rsid w:val="00EF1D6C"/>
    <w:rsid w:val="00F02104"/>
    <w:rsid w:val="00F03BBA"/>
    <w:rsid w:val="00F0548C"/>
    <w:rsid w:val="00F13E6F"/>
    <w:rsid w:val="00F178B9"/>
    <w:rsid w:val="00F22EC8"/>
    <w:rsid w:val="00F308E5"/>
    <w:rsid w:val="00F324B2"/>
    <w:rsid w:val="00F344A8"/>
    <w:rsid w:val="00F36291"/>
    <w:rsid w:val="00F37829"/>
    <w:rsid w:val="00F426D8"/>
    <w:rsid w:val="00F50498"/>
    <w:rsid w:val="00F52FA2"/>
    <w:rsid w:val="00F5416F"/>
    <w:rsid w:val="00F55CC5"/>
    <w:rsid w:val="00F56248"/>
    <w:rsid w:val="00F576EE"/>
    <w:rsid w:val="00F72011"/>
    <w:rsid w:val="00F73583"/>
    <w:rsid w:val="00F73F82"/>
    <w:rsid w:val="00F769CF"/>
    <w:rsid w:val="00F838FE"/>
    <w:rsid w:val="00F84E1F"/>
    <w:rsid w:val="00F87669"/>
    <w:rsid w:val="00F913D4"/>
    <w:rsid w:val="00FA1B3A"/>
    <w:rsid w:val="00FA3957"/>
    <w:rsid w:val="00FA41D4"/>
    <w:rsid w:val="00FA430F"/>
    <w:rsid w:val="00FA7063"/>
    <w:rsid w:val="00FB3016"/>
    <w:rsid w:val="00FC0A8A"/>
    <w:rsid w:val="00FC35D7"/>
    <w:rsid w:val="00FC736B"/>
    <w:rsid w:val="00FD3BE1"/>
    <w:rsid w:val="00FD7DFB"/>
    <w:rsid w:val="00FE1700"/>
    <w:rsid w:val="00FE47C9"/>
    <w:rsid w:val="00FE56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14ED39"/>
  <w15:docId w15:val="{BFEF63A9-A4DC-4B1F-AA9D-3498EF05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5C"/>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C2668E"/>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2D3D5C"/>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D3D5C"/>
    <w:rPr>
      <w:rFonts w:ascii="Times New Roman" w:eastAsia="Times New Roman" w:hAnsi="Times New Roman" w:cs="Times New Roman"/>
      <w:b/>
      <w:bCs/>
      <w:sz w:val="22"/>
      <w:szCs w:val="22"/>
    </w:rPr>
  </w:style>
  <w:style w:type="character" w:styleId="Hyperlink">
    <w:name w:val="Hyperlink"/>
    <w:rsid w:val="002D3D5C"/>
    <w:rPr>
      <w:color w:val="0000FF"/>
      <w:u w:val="single"/>
    </w:rPr>
  </w:style>
  <w:style w:type="paragraph" w:styleId="BodyText">
    <w:name w:val="Body Text"/>
    <w:basedOn w:val="Normal"/>
    <w:link w:val="BodyTextChar"/>
    <w:rsid w:val="002D3D5C"/>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link w:val="BodyText"/>
    <w:rsid w:val="002D3D5C"/>
    <w:rPr>
      <w:rFonts w:ascii="Times New Roman" w:eastAsia="Times New Roman" w:hAnsi="Times New Roman" w:cs="Arial"/>
      <w:sz w:val="22"/>
      <w:szCs w:val="20"/>
    </w:rPr>
  </w:style>
  <w:style w:type="paragraph" w:styleId="BodyTextIndent">
    <w:name w:val="Body Text Indent"/>
    <w:basedOn w:val="Normal"/>
    <w:link w:val="BodyTextIndentChar"/>
    <w:rsid w:val="002D3D5C"/>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2D3D5C"/>
    <w:rPr>
      <w:rFonts w:ascii="Times New Roman" w:eastAsia="Times New Roman" w:hAnsi="Times New Roman" w:cs="Times New Roman"/>
    </w:rPr>
  </w:style>
  <w:style w:type="paragraph" w:styleId="Title">
    <w:name w:val="Title"/>
    <w:basedOn w:val="Normal"/>
    <w:link w:val="TitleChar"/>
    <w:qFormat/>
    <w:rsid w:val="002D3D5C"/>
    <w:pPr>
      <w:spacing w:after="0" w:line="240" w:lineRule="auto"/>
      <w:jc w:val="center"/>
    </w:pPr>
    <w:rPr>
      <w:rFonts w:ascii="Times New Roman" w:hAnsi="Times New Roman"/>
      <w:b/>
      <w:bCs/>
      <w:sz w:val="24"/>
      <w:szCs w:val="24"/>
    </w:rPr>
  </w:style>
  <w:style w:type="character" w:customStyle="1" w:styleId="TitleChar">
    <w:name w:val="Title Char"/>
    <w:link w:val="Title"/>
    <w:rsid w:val="002D3D5C"/>
    <w:rPr>
      <w:rFonts w:ascii="Times New Roman" w:eastAsia="Times New Roman" w:hAnsi="Times New Roman" w:cs="Times New Roman"/>
      <w:b/>
      <w:bCs/>
    </w:rPr>
  </w:style>
  <w:style w:type="paragraph" w:styleId="ListParagraph">
    <w:name w:val="List Paragraph"/>
    <w:basedOn w:val="Normal"/>
    <w:uiPriority w:val="34"/>
    <w:qFormat/>
    <w:rsid w:val="002D3D5C"/>
    <w:pPr>
      <w:ind w:left="720"/>
    </w:pPr>
  </w:style>
  <w:style w:type="paragraph" w:styleId="Header">
    <w:name w:val="header"/>
    <w:basedOn w:val="Normal"/>
    <w:link w:val="HeaderChar"/>
    <w:uiPriority w:val="99"/>
    <w:unhideWhenUsed/>
    <w:rsid w:val="002D3D5C"/>
    <w:pPr>
      <w:tabs>
        <w:tab w:val="center" w:pos="4680"/>
        <w:tab w:val="right" w:pos="9360"/>
      </w:tabs>
    </w:pPr>
  </w:style>
  <w:style w:type="character" w:customStyle="1" w:styleId="HeaderChar">
    <w:name w:val="Header Char"/>
    <w:link w:val="Header"/>
    <w:uiPriority w:val="99"/>
    <w:rsid w:val="002D3D5C"/>
    <w:rPr>
      <w:rFonts w:ascii="Calibri" w:eastAsia="Times New Roman" w:hAnsi="Calibri" w:cs="Times New Roman"/>
      <w:sz w:val="22"/>
      <w:szCs w:val="22"/>
    </w:rPr>
  </w:style>
  <w:style w:type="paragraph" w:styleId="Footer">
    <w:name w:val="footer"/>
    <w:basedOn w:val="Normal"/>
    <w:link w:val="FooterChar"/>
    <w:uiPriority w:val="99"/>
    <w:unhideWhenUsed/>
    <w:rsid w:val="002D3D5C"/>
    <w:pPr>
      <w:tabs>
        <w:tab w:val="center" w:pos="4680"/>
        <w:tab w:val="right" w:pos="9360"/>
      </w:tabs>
    </w:pPr>
  </w:style>
  <w:style w:type="character" w:customStyle="1" w:styleId="FooterChar">
    <w:name w:val="Footer Char"/>
    <w:link w:val="Footer"/>
    <w:uiPriority w:val="99"/>
    <w:rsid w:val="002D3D5C"/>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2D3D5C"/>
    <w:pPr>
      <w:spacing w:after="0" w:line="240" w:lineRule="auto"/>
    </w:pPr>
    <w:rPr>
      <w:rFonts w:ascii="Tahoma" w:hAnsi="Tahoma" w:cs="Tahoma"/>
      <w:sz w:val="16"/>
      <w:szCs w:val="16"/>
    </w:rPr>
  </w:style>
  <w:style w:type="character" w:customStyle="1" w:styleId="BalloonTextChar">
    <w:name w:val="Balloon Text Char"/>
    <w:link w:val="BalloonText"/>
    <w:uiPriority w:val="99"/>
    <w:rsid w:val="002D3D5C"/>
    <w:rPr>
      <w:rFonts w:ascii="Tahoma" w:eastAsia="Times New Roman" w:hAnsi="Tahoma" w:cs="Tahoma"/>
      <w:sz w:val="16"/>
      <w:szCs w:val="16"/>
    </w:rPr>
  </w:style>
  <w:style w:type="character" w:customStyle="1" w:styleId="apple-converted-space">
    <w:name w:val="apple-converted-space"/>
    <w:basedOn w:val="DefaultParagraphFont"/>
    <w:rsid w:val="0086670A"/>
  </w:style>
  <w:style w:type="character" w:styleId="FollowedHyperlink">
    <w:name w:val="FollowedHyperlink"/>
    <w:rsid w:val="0086670A"/>
    <w:rPr>
      <w:color w:val="800080"/>
      <w:u w:val="single"/>
    </w:rPr>
  </w:style>
  <w:style w:type="character" w:styleId="Strong">
    <w:name w:val="Strong"/>
    <w:uiPriority w:val="22"/>
    <w:qFormat/>
    <w:rsid w:val="007604F7"/>
    <w:rPr>
      <w:b/>
      <w:bCs/>
    </w:rPr>
  </w:style>
  <w:style w:type="character" w:styleId="Emphasis">
    <w:name w:val="Emphasis"/>
    <w:uiPriority w:val="20"/>
    <w:qFormat/>
    <w:rsid w:val="00796804"/>
    <w:rPr>
      <w:i/>
      <w:iCs/>
    </w:rPr>
  </w:style>
  <w:style w:type="character" w:styleId="CommentReference">
    <w:name w:val="annotation reference"/>
    <w:semiHidden/>
    <w:unhideWhenUsed/>
    <w:rsid w:val="00EB640E"/>
    <w:rPr>
      <w:sz w:val="16"/>
      <w:szCs w:val="16"/>
    </w:rPr>
  </w:style>
  <w:style w:type="paragraph" w:styleId="CommentText">
    <w:name w:val="annotation text"/>
    <w:basedOn w:val="Normal"/>
    <w:link w:val="CommentTextChar"/>
    <w:semiHidden/>
    <w:unhideWhenUsed/>
    <w:rsid w:val="00EB640E"/>
    <w:pPr>
      <w:spacing w:line="240" w:lineRule="auto"/>
    </w:pPr>
    <w:rPr>
      <w:sz w:val="20"/>
      <w:szCs w:val="20"/>
    </w:rPr>
  </w:style>
  <w:style w:type="character" w:customStyle="1" w:styleId="CommentTextChar">
    <w:name w:val="Comment Text Char"/>
    <w:link w:val="CommentText"/>
    <w:semiHidden/>
    <w:rsid w:val="00EB640E"/>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EB640E"/>
    <w:rPr>
      <w:b/>
      <w:bCs/>
    </w:rPr>
  </w:style>
  <w:style w:type="character" w:customStyle="1" w:styleId="CommentSubjectChar">
    <w:name w:val="Comment Subject Char"/>
    <w:link w:val="CommentSubject"/>
    <w:semiHidden/>
    <w:rsid w:val="00EB640E"/>
    <w:rPr>
      <w:rFonts w:ascii="Calibri" w:eastAsia="Times New Roman" w:hAnsi="Calibri" w:cs="Times New Roman"/>
      <w:b/>
      <w:bCs/>
      <w:sz w:val="20"/>
      <w:szCs w:val="20"/>
    </w:rPr>
  </w:style>
  <w:style w:type="character" w:customStyle="1" w:styleId="Heading1Char">
    <w:name w:val="Heading 1 Char"/>
    <w:link w:val="Heading1"/>
    <w:uiPriority w:val="9"/>
    <w:rsid w:val="00C2668E"/>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C2668E"/>
    <w:pPr>
      <w:spacing w:before="100" w:beforeAutospacing="1" w:after="100" w:afterAutospacing="1" w:line="240" w:lineRule="auto"/>
    </w:pPr>
    <w:rPr>
      <w:rFonts w:ascii="Times New Roman" w:hAnsi="Times New Roman"/>
      <w:sz w:val="24"/>
      <w:szCs w:val="24"/>
    </w:rPr>
  </w:style>
  <w:style w:type="paragraph" w:styleId="Revision">
    <w:name w:val="Revision"/>
    <w:hidden/>
    <w:semiHidden/>
    <w:rsid w:val="00057980"/>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75551">
      <w:bodyDiv w:val="1"/>
      <w:marLeft w:val="0"/>
      <w:marRight w:val="0"/>
      <w:marTop w:val="0"/>
      <w:marBottom w:val="0"/>
      <w:divBdr>
        <w:top w:val="none" w:sz="0" w:space="0" w:color="auto"/>
        <w:left w:val="none" w:sz="0" w:space="0" w:color="auto"/>
        <w:bottom w:val="none" w:sz="0" w:space="0" w:color="auto"/>
        <w:right w:val="none" w:sz="0" w:space="0" w:color="auto"/>
      </w:divBdr>
      <w:divsChild>
        <w:div w:id="1071539935">
          <w:marLeft w:val="0"/>
          <w:marRight w:val="0"/>
          <w:marTop w:val="0"/>
          <w:marBottom w:val="0"/>
          <w:divBdr>
            <w:top w:val="none" w:sz="0" w:space="0" w:color="auto"/>
            <w:left w:val="none" w:sz="0" w:space="0" w:color="auto"/>
            <w:bottom w:val="none" w:sz="0" w:space="0" w:color="auto"/>
            <w:right w:val="none" w:sz="0" w:space="0" w:color="auto"/>
          </w:divBdr>
        </w:div>
        <w:div w:id="271669435">
          <w:marLeft w:val="0"/>
          <w:marRight w:val="0"/>
          <w:marTop w:val="0"/>
          <w:marBottom w:val="0"/>
          <w:divBdr>
            <w:top w:val="none" w:sz="0" w:space="0" w:color="auto"/>
            <w:left w:val="none" w:sz="0" w:space="0" w:color="auto"/>
            <w:bottom w:val="none" w:sz="0" w:space="0" w:color="auto"/>
            <w:right w:val="none" w:sz="0" w:space="0" w:color="auto"/>
          </w:divBdr>
        </w:div>
        <w:div w:id="557404287">
          <w:marLeft w:val="0"/>
          <w:marRight w:val="0"/>
          <w:marTop w:val="0"/>
          <w:marBottom w:val="0"/>
          <w:divBdr>
            <w:top w:val="none" w:sz="0" w:space="0" w:color="auto"/>
            <w:left w:val="none" w:sz="0" w:space="0" w:color="auto"/>
            <w:bottom w:val="none" w:sz="0" w:space="0" w:color="auto"/>
            <w:right w:val="none" w:sz="0" w:space="0" w:color="auto"/>
          </w:divBdr>
        </w:div>
        <w:div w:id="1055592026">
          <w:marLeft w:val="0"/>
          <w:marRight w:val="0"/>
          <w:marTop w:val="0"/>
          <w:marBottom w:val="0"/>
          <w:divBdr>
            <w:top w:val="none" w:sz="0" w:space="0" w:color="auto"/>
            <w:left w:val="none" w:sz="0" w:space="0" w:color="auto"/>
            <w:bottom w:val="none" w:sz="0" w:space="0" w:color="auto"/>
            <w:right w:val="none" w:sz="0" w:space="0" w:color="auto"/>
          </w:divBdr>
        </w:div>
      </w:divsChild>
    </w:div>
    <w:div w:id="787508078">
      <w:bodyDiv w:val="1"/>
      <w:marLeft w:val="0"/>
      <w:marRight w:val="0"/>
      <w:marTop w:val="0"/>
      <w:marBottom w:val="0"/>
      <w:divBdr>
        <w:top w:val="none" w:sz="0" w:space="0" w:color="auto"/>
        <w:left w:val="none" w:sz="0" w:space="0" w:color="auto"/>
        <w:bottom w:val="none" w:sz="0" w:space="0" w:color="auto"/>
        <w:right w:val="none" w:sz="0" w:space="0" w:color="auto"/>
      </w:divBdr>
    </w:div>
    <w:div w:id="1388801540">
      <w:bodyDiv w:val="1"/>
      <w:marLeft w:val="0"/>
      <w:marRight w:val="0"/>
      <w:marTop w:val="0"/>
      <w:marBottom w:val="0"/>
      <w:divBdr>
        <w:top w:val="none" w:sz="0" w:space="0" w:color="auto"/>
        <w:left w:val="none" w:sz="0" w:space="0" w:color="auto"/>
        <w:bottom w:val="none" w:sz="0" w:space="0" w:color="auto"/>
        <w:right w:val="none" w:sz="0" w:space="0" w:color="auto"/>
      </w:divBdr>
    </w:div>
    <w:div w:id="156475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ssign.net" TargetMode="External"/><Relationship Id="rId4" Type="http://schemas.openxmlformats.org/officeDocument/2006/relationships/settings" Target="settings.xml"/><Relationship Id="rId9" Type="http://schemas.openxmlformats.org/officeDocument/2006/relationships/hyperlink" Target="http://webas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E745-99F6-4EBD-A6E9-AAE1E7C3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Links>
    <vt:vector size="30" baseType="variant">
      <vt:variant>
        <vt:i4>1572889</vt:i4>
      </vt:variant>
      <vt:variant>
        <vt:i4>9</vt:i4>
      </vt:variant>
      <vt:variant>
        <vt:i4>0</vt:i4>
      </vt:variant>
      <vt:variant>
        <vt:i4>5</vt:i4>
      </vt:variant>
      <vt:variant>
        <vt:lpwstr>http://www.bmcc.cuny.edu/</vt:lpwstr>
      </vt:variant>
      <vt:variant>
        <vt:lpwstr/>
      </vt:variant>
      <vt:variant>
        <vt:i4>5242891</vt:i4>
      </vt:variant>
      <vt:variant>
        <vt:i4>6</vt:i4>
      </vt:variant>
      <vt:variant>
        <vt:i4>0</vt:i4>
      </vt:variant>
      <vt:variant>
        <vt:i4>5</vt:i4>
      </vt:variant>
      <vt:variant>
        <vt:lpwstr>http://www.webassign.net/</vt:lpwstr>
      </vt:variant>
      <vt:variant>
        <vt:lpwstr/>
      </vt:variant>
      <vt:variant>
        <vt:i4>786436</vt:i4>
      </vt:variant>
      <vt:variant>
        <vt:i4>3</vt:i4>
      </vt:variant>
      <vt:variant>
        <vt:i4>0</vt:i4>
      </vt:variant>
      <vt:variant>
        <vt:i4>5</vt:i4>
      </vt:variant>
      <vt:variant>
        <vt:lpwstr>https://www.webassign.net/v4cgi/selfenroll/classkey.html</vt:lpwstr>
      </vt:variant>
      <vt:variant>
        <vt:lpwstr/>
      </vt:variant>
      <vt:variant>
        <vt:i4>7274615</vt:i4>
      </vt:variant>
      <vt:variant>
        <vt:i4>0</vt:i4>
      </vt:variant>
      <vt:variant>
        <vt:i4>0</vt:i4>
      </vt:variant>
      <vt:variant>
        <vt:i4>5</vt:i4>
      </vt:variant>
      <vt:variant>
        <vt:lpwstr>https://urldefense.proofpoint.com/v2/url?u=http-3A__cengagebrain.com_micro_2010447MC&amp;d=DwMGaQ&amp;c=nI61yajbN8Wpmagq-MfhuN08S0yyNTfdgIcL-uZdBfM&amp;r=vK3imTRJ840RgRoWCtgyzOYyv14k93QHQkPDlQBzAf0&amp;m=QEp-qpxU17bSOPvXboiOEoD3_TuuLzxJr2tpAcxSl9c&amp;s=i5t_6sYYeDLiGCE7SIEaJvy_r5fAR5EIqfgi12tQkZE&amp;e=</vt:lpwstr>
      </vt:variant>
      <vt:variant>
        <vt:lpwstr/>
      </vt:variant>
      <vt:variant>
        <vt:i4>7274615</vt:i4>
      </vt:variant>
      <vt:variant>
        <vt:i4>0</vt:i4>
      </vt:variant>
      <vt:variant>
        <vt:i4>0</vt:i4>
      </vt:variant>
      <vt:variant>
        <vt:i4>5</vt:i4>
      </vt:variant>
      <vt:variant>
        <vt:lpwstr>https://urldefense.proofpoint.com/v2/url?u=http-3A__cengagebrain.com_micro_2010447MC&amp;d=DwMGaQ&amp;c=nI61yajbN8Wpmagq-MfhuN08S0yyNTfdgIcL-uZdBfM&amp;r=vK3imTRJ840RgRoWCtgyzOYyv14k93QHQkPDlQBzAf0&amp;m=QEp-qpxU17bSOPvXboiOEoD3_TuuLzxJr2tpAcxSl9c&amp;s=i5t_6sYYeDLiGCE7SIEaJvy_r5fAR5EIqfgi12tQkZE&am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Ellen Inkelis</cp:lastModifiedBy>
  <cp:revision>4</cp:revision>
  <cp:lastPrinted>2017-01-12T20:27:00Z</cp:lastPrinted>
  <dcterms:created xsi:type="dcterms:W3CDTF">2020-08-06T19:15:00Z</dcterms:created>
  <dcterms:modified xsi:type="dcterms:W3CDTF">2020-08-06T19:54:00Z</dcterms:modified>
</cp:coreProperties>
</file>